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E1" w:rsidRPr="00494EAB" w:rsidRDefault="009C312A">
      <w:pPr>
        <w:spacing w:after="64"/>
        <w:ind w:left="63" w:right="186"/>
        <w:rPr>
          <w:lang w:val="ru-RU"/>
        </w:rPr>
      </w:pPr>
      <w:r>
        <w:rPr>
          <w:noProof/>
          <w:sz w:val="30"/>
          <w:lang w:val="ru-RU" w:eastAsia="ru-RU"/>
        </w:rPr>
        <w:drawing>
          <wp:inline distT="0" distB="0" distL="0" distR="0">
            <wp:extent cx="6833235" cy="972318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33235" cy="9723180"/>
                    </a:xfrm>
                    <a:prstGeom prst="rect">
                      <a:avLst/>
                    </a:prstGeom>
                    <a:noFill/>
                    <a:ln w="9525">
                      <a:noFill/>
                      <a:miter lim="800000"/>
                      <a:headEnd/>
                      <a:tailEnd/>
                    </a:ln>
                  </pic:spPr>
                </pic:pic>
              </a:graphicData>
            </a:graphic>
          </wp:inline>
        </w:drawing>
      </w:r>
    </w:p>
    <w:p w:rsidR="00F24BE1" w:rsidRPr="00494EAB" w:rsidRDefault="003E34F3">
      <w:pPr>
        <w:spacing w:after="44"/>
        <w:ind w:left="63" w:right="186"/>
        <w:rPr>
          <w:lang w:val="ru-RU"/>
        </w:rPr>
      </w:pPr>
      <w:proofErr w:type="gramStart"/>
      <w:r w:rsidRPr="00494EAB">
        <w:rPr>
          <w:lang w:val="ru-RU"/>
        </w:rPr>
        <w:lastRenderedPageBreak/>
        <w:t>-обработка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Управления образования;</w:t>
      </w:r>
      <w:proofErr w:type="gramEnd"/>
    </w:p>
    <w:p w:rsidR="00F24BE1" w:rsidRPr="00494EAB" w:rsidRDefault="003E34F3">
      <w:pPr>
        <w:spacing w:after="56"/>
        <w:ind w:left="63" w:right="196"/>
        <w:rPr>
          <w:lang w:val="ru-RU"/>
        </w:rPr>
      </w:pPr>
      <w:r w:rsidRPr="00494EAB">
        <w:rPr>
          <w:lang w:val="ru-RU"/>
        </w:rPr>
        <w:t xml:space="preserve">-конфиденциальность персональных данных </w:t>
      </w:r>
      <w:r w:rsidR="00494EAB">
        <w:rPr>
          <w:lang w:val="ru-RU"/>
        </w:rPr>
        <w:t xml:space="preserve">- </w:t>
      </w:r>
      <w:r w:rsidRPr="00494EAB">
        <w:rPr>
          <w:lang w:val="ru-RU"/>
        </w:rPr>
        <w:t>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распространение без согласия работника или иного законного основания. Обеспечение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F24BE1" w:rsidRPr="00494EAB" w:rsidRDefault="003E34F3">
      <w:pPr>
        <w:ind w:left="52" w:right="186"/>
        <w:rPr>
          <w:lang w:val="ru-RU"/>
        </w:rPr>
      </w:pPr>
      <w:r w:rsidRPr="00494EAB">
        <w:rPr>
          <w:lang w:val="ru-RU"/>
        </w:rPr>
        <w:t>-распро</w:t>
      </w:r>
      <w:r w:rsidR="00494EAB">
        <w:rPr>
          <w:lang w:val="ru-RU"/>
        </w:rPr>
        <w:t>ст</w:t>
      </w:r>
      <w:r w:rsidRPr="00494EAB">
        <w:rPr>
          <w:lang w:val="ru-RU"/>
        </w:rPr>
        <w:t xml:space="preserve">ранение персональных данных </w:t>
      </w:r>
      <w:r w:rsidR="00494EAB">
        <w:rPr>
          <w:lang w:val="ru-RU"/>
        </w:rPr>
        <w:t xml:space="preserve">- </w:t>
      </w:r>
      <w:r w:rsidRPr="00494EAB">
        <w:rPr>
          <w:lang w:val="ru-RU"/>
        </w:rPr>
        <w:t>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F24BE1" w:rsidRPr="00494EAB" w:rsidRDefault="003E34F3">
      <w:pPr>
        <w:ind w:left="52" w:right="76"/>
        <w:rPr>
          <w:lang w:val="ru-RU"/>
        </w:rPr>
      </w:pPr>
      <w:r w:rsidRPr="00494EAB">
        <w:rPr>
          <w:lang w:val="ru-RU"/>
        </w:rPr>
        <w:t>-использование персональных данных - действия (операции) с персональными данными, совершаемые должностным лицом Управления образования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F24BE1" w:rsidRPr="00494EAB" w:rsidRDefault="003E34F3">
      <w:pPr>
        <w:ind w:left="19" w:right="76"/>
        <w:rPr>
          <w:lang w:val="ru-RU"/>
        </w:rPr>
      </w:pPr>
      <w:r w:rsidRPr="00494EAB">
        <w:rPr>
          <w:lang w:val="ru-RU"/>
        </w:rPr>
        <w:t>-блокирование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и том числе их передачи;</w:t>
      </w:r>
    </w:p>
    <w:p w:rsidR="00F24BE1" w:rsidRPr="00494EAB" w:rsidRDefault="003E34F3">
      <w:pPr>
        <w:ind w:left="19" w:right="76"/>
        <w:rPr>
          <w:lang w:val="ru-RU"/>
        </w:rPr>
      </w:pPr>
      <w:r w:rsidRPr="00494EAB">
        <w:rPr>
          <w:lang w:val="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F24BE1" w:rsidRPr="00494EAB" w:rsidRDefault="003E34F3">
      <w:pPr>
        <w:ind w:left="29" w:right="76"/>
        <w:rPr>
          <w:lang w:val="ru-RU"/>
        </w:rPr>
      </w:pPr>
      <w:r w:rsidRPr="00494EAB">
        <w:rPr>
          <w:lang w:val="ru-RU"/>
        </w:rPr>
        <w:t>-обезличивание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F24BE1" w:rsidRPr="00494EAB" w:rsidRDefault="003E34F3">
      <w:pPr>
        <w:ind w:left="19" w:right="76"/>
        <w:rPr>
          <w:lang w:val="ru-RU"/>
        </w:rPr>
      </w:pPr>
      <w:r w:rsidRPr="00494EAB">
        <w:rPr>
          <w:lang w:val="ru-RU"/>
        </w:rPr>
        <w:t>-</w:t>
      </w:r>
      <w:proofErr w:type="spellStart"/>
      <w:r w:rsidRPr="00494EAB">
        <w:rPr>
          <w:lang w:val="ru-RU"/>
        </w:rPr>
        <w:t>обшедоступные</w:t>
      </w:r>
      <w:proofErr w:type="spellEnd"/>
      <w:r w:rsidRPr="00494EAB">
        <w:rPr>
          <w:lang w:val="ru-RU"/>
        </w:rPr>
        <w:t xml:space="preserve">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F24BE1" w:rsidRPr="00494EAB" w:rsidRDefault="003E34F3">
      <w:pPr>
        <w:ind w:left="492" w:right="76" w:firstLine="0"/>
        <w:rPr>
          <w:lang w:val="ru-RU"/>
        </w:rPr>
      </w:pPr>
      <w:r w:rsidRPr="00494EAB">
        <w:rPr>
          <w:lang w:val="ru-RU"/>
        </w:rPr>
        <w:t>-информация - сведения (сообщения, данные) независимо от формы их представления</w:t>
      </w:r>
    </w:p>
    <w:p w:rsidR="00F24BE1" w:rsidRPr="00494EAB" w:rsidRDefault="003E34F3">
      <w:pPr>
        <w:ind w:left="29" w:right="76"/>
        <w:rPr>
          <w:lang w:val="ru-RU"/>
        </w:rPr>
      </w:pPr>
      <w:r w:rsidRPr="00494EAB">
        <w:rPr>
          <w:lang w:val="ru-RU"/>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24BE1" w:rsidRPr="00494EAB" w:rsidRDefault="003E34F3">
      <w:pPr>
        <w:numPr>
          <w:ilvl w:val="0"/>
          <w:numId w:val="2"/>
        </w:numPr>
        <w:ind w:right="76"/>
        <w:rPr>
          <w:lang w:val="ru-RU"/>
        </w:rPr>
      </w:pPr>
      <w:r w:rsidRPr="00494EAB">
        <w:rPr>
          <w:lang w:val="ru-RU"/>
        </w:rPr>
        <w:t>2.В состав персональных данных работников Учреждения входит информация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F24BE1" w:rsidRPr="00494EAB" w:rsidRDefault="003E34F3">
      <w:pPr>
        <w:numPr>
          <w:ilvl w:val="1"/>
          <w:numId w:val="2"/>
        </w:numPr>
        <w:ind w:right="76"/>
        <w:rPr>
          <w:lang w:val="ru-RU"/>
        </w:rPr>
      </w:pPr>
      <w:r w:rsidRPr="00494EAB">
        <w:rPr>
          <w:lang w:val="ru-RU"/>
        </w:rPr>
        <w:t>Комплекс документов, сопровождающий процесс оформления трудовых отношений работника в Учреждении при приеме, переводе, увольнении:</w:t>
      </w:r>
    </w:p>
    <w:p w:rsidR="00F24BE1" w:rsidRPr="00494EAB" w:rsidRDefault="003E34F3">
      <w:pPr>
        <w:ind w:left="29" w:right="76"/>
        <w:rPr>
          <w:lang w:val="ru-RU"/>
        </w:rPr>
      </w:pPr>
      <w:r w:rsidRPr="00494EAB">
        <w:rPr>
          <w:lang w:val="ru-RU"/>
        </w:rPr>
        <w:t>2.3.1 „Информация, представляемая работником при поступлении на работу в Учреждение, должна иметь документальную форму. При заключении трудового договора в соответствии со ст. 65 ТК РФ, лицо, поступающее на работу, предъявляет работодателю: паспорт или иной документ, удостоверяющий личность;</w:t>
      </w:r>
    </w:p>
    <w:p w:rsidR="00F24BE1" w:rsidRPr="00494EAB" w:rsidRDefault="003E34F3">
      <w:pPr>
        <w:ind w:left="29" w:right="76" w:firstLine="10"/>
        <w:rPr>
          <w:lang w:val="ru-RU"/>
        </w:rPr>
      </w:pPr>
      <w:r w:rsidRPr="00494EAB">
        <w:rPr>
          <w:lang w:val="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 страховое свидетельство государственного пенсионного страхования; документы воинского учета - для военнообязанных и лиц, подлежащих воинскому учету; документ об образовании, о </w:t>
      </w:r>
      <w:r w:rsidRPr="00494EAB">
        <w:rPr>
          <w:lang w:val="ru-RU"/>
        </w:rPr>
        <w:lastRenderedPageBreak/>
        <w:t>квалификации или наличии специальных знаний - при поступлении на работу, требующую специальных знаний или специальной подготовки; -свидетельство о присвоении ИНН (при его наличии у работника).</w:t>
      </w:r>
    </w:p>
    <w:p w:rsidR="00F24BE1" w:rsidRPr="00494EAB" w:rsidRDefault="003E34F3">
      <w:pPr>
        <w:spacing w:after="41"/>
        <w:ind w:left="40" w:right="76"/>
        <w:rPr>
          <w:lang w:val="ru-RU"/>
        </w:rPr>
      </w:pPr>
      <w:r w:rsidRPr="00494EAB">
        <w:rPr>
          <w:lang w:val="ru-RU"/>
        </w:rPr>
        <w:t>2.3.2.При оформлении работника в Учреждение на него заполняется унифицированная форма Т-2 «Личная карточка работника», в которой отражаются следующие анкетные и биографические данные работника:</w:t>
      </w:r>
    </w:p>
    <w:p w:rsidR="00F24BE1" w:rsidRPr="00494EAB" w:rsidRDefault="003E34F3">
      <w:pPr>
        <w:ind w:left="50" w:right="76"/>
        <w:rPr>
          <w:lang w:val="ru-RU"/>
        </w:rPr>
      </w:pPr>
      <w:r w:rsidRPr="00494EAB">
        <w:rPr>
          <w:lang w:val="ru-RU"/>
        </w:rPr>
        <w:t xml:space="preserve">-общие сведения (Ф.И.О. работника, дата рождения, место </w:t>
      </w:r>
      <w:r w:rsidR="00494EAB">
        <w:rPr>
          <w:noProof/>
          <w:lang w:val="ru-RU" w:eastAsia="ru-RU"/>
        </w:rPr>
        <w:t>рождения,</w:t>
      </w:r>
      <w:r w:rsidRPr="00494EAB">
        <w:rPr>
          <w:lang w:val="ru-RU"/>
        </w:rPr>
        <w:t xml:space="preserve"> гражданство, образование, профессия, стаж работы, состояние в браке, паспортные данные); сведения о воинском учете;</w:t>
      </w:r>
    </w:p>
    <w:p w:rsidR="00F24BE1" w:rsidRPr="00494EAB" w:rsidRDefault="003E34F3">
      <w:pPr>
        <w:ind w:left="503" w:right="76" w:firstLine="0"/>
        <w:rPr>
          <w:lang w:val="ru-RU"/>
        </w:rPr>
      </w:pPr>
      <w:r w:rsidRPr="00494EAB">
        <w:rPr>
          <w:lang w:val="ru-RU"/>
        </w:rPr>
        <w:t>-данные о приеме на работу.</w:t>
      </w:r>
    </w:p>
    <w:p w:rsidR="00494EAB" w:rsidRDefault="003E34F3">
      <w:pPr>
        <w:ind w:left="503" w:right="76" w:firstLine="0"/>
        <w:rPr>
          <w:lang w:val="ru-RU"/>
        </w:rPr>
      </w:pPr>
      <w:r w:rsidRPr="00494EAB">
        <w:rPr>
          <w:lang w:val="ru-RU"/>
        </w:rPr>
        <w:t xml:space="preserve">В дальнейшем в личную карточку вносятся: </w:t>
      </w:r>
    </w:p>
    <w:p w:rsidR="00494EAB" w:rsidRDefault="00494EAB">
      <w:pPr>
        <w:ind w:left="503" w:right="76" w:firstLine="0"/>
        <w:rPr>
          <w:lang w:val="ru-RU"/>
        </w:rPr>
      </w:pPr>
      <w:r>
        <w:rPr>
          <w:lang w:val="ru-RU"/>
        </w:rPr>
        <w:t xml:space="preserve">- </w:t>
      </w:r>
      <w:r w:rsidR="003E34F3" w:rsidRPr="00494EAB">
        <w:rPr>
          <w:lang w:val="ru-RU"/>
        </w:rPr>
        <w:t>сведения о переводах на другую работу;</w:t>
      </w:r>
    </w:p>
    <w:p w:rsidR="00F24BE1" w:rsidRPr="00494EAB" w:rsidRDefault="003E34F3">
      <w:pPr>
        <w:ind w:left="503" w:right="76" w:firstLine="0"/>
        <w:rPr>
          <w:lang w:val="ru-RU"/>
        </w:rPr>
      </w:pPr>
      <w:r w:rsidRPr="00494EAB">
        <w:rPr>
          <w:lang w:val="ru-RU"/>
        </w:rPr>
        <w:t xml:space="preserve"> -сведения об аттестации;</w:t>
      </w:r>
    </w:p>
    <w:p w:rsidR="00F24BE1" w:rsidRPr="00494EAB" w:rsidRDefault="003E34F3">
      <w:pPr>
        <w:ind w:left="503" w:right="76" w:firstLine="0"/>
        <w:rPr>
          <w:lang w:val="ru-RU"/>
        </w:rPr>
      </w:pPr>
      <w:r w:rsidRPr="00494EAB">
        <w:rPr>
          <w:lang w:val="ru-RU"/>
        </w:rPr>
        <w:t>-сведения о повышении квалификации;</w:t>
      </w:r>
    </w:p>
    <w:p w:rsidR="00F24BE1" w:rsidRPr="00494EAB" w:rsidRDefault="003E34F3">
      <w:pPr>
        <w:ind w:left="513" w:right="76" w:firstLine="0"/>
        <w:rPr>
          <w:lang w:val="ru-RU"/>
        </w:rPr>
      </w:pPr>
      <w:r w:rsidRPr="00494EAB">
        <w:rPr>
          <w:lang w:val="ru-RU"/>
        </w:rPr>
        <w:t>-сведения о профессиональной переподготовке;</w:t>
      </w:r>
    </w:p>
    <w:p w:rsidR="00F24BE1" w:rsidRPr="00494EAB" w:rsidRDefault="003E34F3">
      <w:pPr>
        <w:ind w:left="513" w:right="76" w:firstLine="0"/>
        <w:rPr>
          <w:lang w:val="ru-RU"/>
        </w:rPr>
      </w:pPr>
      <w:r w:rsidRPr="00494EAB">
        <w:rPr>
          <w:lang w:val="ru-RU"/>
        </w:rPr>
        <w:t>-сведения о наградах (поощрениях), почетных званиях;</w:t>
      </w:r>
    </w:p>
    <w:p w:rsidR="00F24BE1" w:rsidRPr="00494EAB" w:rsidRDefault="003E34F3">
      <w:pPr>
        <w:ind w:left="513" w:right="76" w:firstLine="0"/>
        <w:rPr>
          <w:lang w:val="ru-RU"/>
        </w:rPr>
      </w:pPr>
      <w:r w:rsidRPr="00494EAB">
        <w:rPr>
          <w:lang w:val="ru-RU"/>
        </w:rPr>
        <w:t>-сведения об отпусках;</w:t>
      </w:r>
    </w:p>
    <w:p w:rsidR="00F24BE1" w:rsidRPr="00494EAB" w:rsidRDefault="003E34F3">
      <w:pPr>
        <w:ind w:left="513" w:right="76" w:firstLine="0"/>
        <w:rPr>
          <w:lang w:val="ru-RU"/>
        </w:rPr>
      </w:pPr>
      <w:r w:rsidRPr="00494EAB">
        <w:rPr>
          <w:lang w:val="ru-RU"/>
        </w:rPr>
        <w:t>-сведения о социальных гарантиях;</w:t>
      </w:r>
    </w:p>
    <w:p w:rsidR="00F24BE1" w:rsidRPr="00494EAB" w:rsidRDefault="003E34F3">
      <w:pPr>
        <w:ind w:left="513" w:right="76" w:firstLine="0"/>
        <w:rPr>
          <w:lang w:val="ru-RU"/>
        </w:rPr>
      </w:pPr>
      <w:r w:rsidRPr="00494EAB">
        <w:rPr>
          <w:lang w:val="ru-RU"/>
        </w:rPr>
        <w:t>-сведения о месте жительства и контактных телефонах.</w:t>
      </w:r>
    </w:p>
    <w:p w:rsidR="00F24BE1" w:rsidRPr="00494EAB" w:rsidRDefault="003A593A" w:rsidP="00494EAB">
      <w:pPr>
        <w:ind w:left="752" w:right="38" w:firstLine="0"/>
        <w:jc w:val="left"/>
        <w:rPr>
          <w:lang w:val="ru-RU"/>
        </w:rPr>
      </w:pPr>
      <w:r>
        <w:rPr>
          <w:lang w:val="ru-RU"/>
        </w:rPr>
        <w:t>2.</w:t>
      </w:r>
      <w:r w:rsidR="003E34F3" w:rsidRPr="00494EAB">
        <w:rPr>
          <w:lang w:val="ru-RU"/>
        </w:rPr>
        <w:t>4.В Учреждении создаются и хранятся следующие группы документов, содержащие данные о работниках в единичном или сводном виде:</w:t>
      </w:r>
    </w:p>
    <w:p w:rsidR="00F24BE1" w:rsidRPr="00494EAB" w:rsidRDefault="003E34F3">
      <w:pPr>
        <w:spacing w:after="63"/>
        <w:ind w:left="93" w:right="0"/>
        <w:rPr>
          <w:lang w:val="ru-RU"/>
        </w:rPr>
      </w:pPr>
      <w:r w:rsidRPr="00494EAB">
        <w:rPr>
          <w:lang w:val="ru-RU"/>
        </w:rPr>
        <w:t>2.4.1</w:t>
      </w:r>
      <w:r w:rsidR="003A593A">
        <w:rPr>
          <w:lang w:val="ru-RU"/>
        </w:rPr>
        <w:t>.</w:t>
      </w:r>
      <w:r w:rsidRPr="00494EAB">
        <w:rPr>
          <w:lang w:val="ru-RU"/>
        </w:rPr>
        <w:t xml:space="preserve">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Учреждений, руководителям структурных подразделений; копии отчетов, направляемых в государственные органы статистики, налоговые инспекции, учредителю и в другие учреждения).</w:t>
      </w:r>
    </w:p>
    <w:p w:rsidR="00F24BE1" w:rsidRPr="00494EAB" w:rsidRDefault="003E34F3">
      <w:pPr>
        <w:spacing w:after="336"/>
        <w:ind w:left="93" w:right="76"/>
        <w:rPr>
          <w:lang w:val="ru-RU"/>
        </w:rPr>
      </w:pPr>
      <w:r w:rsidRPr="00494EAB">
        <w:rPr>
          <w:lang w:val="ru-RU"/>
        </w:rPr>
        <w:t>2.4.2.Документация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по Учреждению); документы по планированию, учету, анализу и отчетности в части работы с персоналом Учреждения.</w:t>
      </w:r>
    </w:p>
    <w:p w:rsidR="00F24BE1" w:rsidRPr="003A593A" w:rsidRDefault="003A593A">
      <w:pPr>
        <w:spacing w:after="297" w:line="259" w:lineRule="auto"/>
        <w:ind w:left="120" w:right="37" w:hanging="10"/>
        <w:jc w:val="center"/>
        <w:rPr>
          <w:b/>
          <w:lang w:val="ru-RU"/>
        </w:rPr>
      </w:pPr>
      <w:r w:rsidRPr="003A593A">
        <w:rPr>
          <w:b/>
          <w:sz w:val="28"/>
          <w:lang w:val="ru-RU"/>
        </w:rPr>
        <w:t>3</w:t>
      </w:r>
      <w:r w:rsidR="003E34F3" w:rsidRPr="003A593A">
        <w:rPr>
          <w:b/>
          <w:sz w:val="28"/>
          <w:lang w:val="ru-RU"/>
        </w:rPr>
        <w:t>. Сбор, обработка и защита персональных данных работников</w:t>
      </w:r>
    </w:p>
    <w:p w:rsidR="00F24BE1" w:rsidRPr="009610A9" w:rsidRDefault="003A593A" w:rsidP="003A593A">
      <w:pPr>
        <w:spacing w:after="1" w:line="259" w:lineRule="auto"/>
        <w:ind w:left="298" w:right="38" w:firstLine="0"/>
        <w:jc w:val="left"/>
        <w:rPr>
          <w:lang w:val="ru-RU"/>
        </w:rPr>
      </w:pPr>
      <w:r>
        <w:rPr>
          <w:sz w:val="28"/>
          <w:lang w:val="ru-RU"/>
        </w:rPr>
        <w:t>3.</w:t>
      </w:r>
      <w:r w:rsidR="003E34F3" w:rsidRPr="009610A9">
        <w:rPr>
          <w:sz w:val="28"/>
          <w:lang w:val="ru-RU"/>
        </w:rPr>
        <w:t>1.Порядок получения персональных данных:</w:t>
      </w:r>
    </w:p>
    <w:p w:rsidR="00F24BE1" w:rsidRPr="00494EAB" w:rsidRDefault="003E34F3">
      <w:pPr>
        <w:spacing w:after="54"/>
        <w:ind w:left="547" w:right="76" w:firstLine="0"/>
        <w:rPr>
          <w:lang w:val="ru-RU"/>
        </w:rPr>
      </w:pPr>
      <w:r w:rsidRPr="00494EAB">
        <w:rPr>
          <w:lang w:val="ru-RU"/>
        </w:rPr>
        <w:t>3.1.1 Работник Учреждения лично предоставляет все персональные данные.</w:t>
      </w:r>
    </w:p>
    <w:p w:rsidR="00F24BE1" w:rsidRPr="00494EAB" w:rsidRDefault="003E34F3">
      <w:pPr>
        <w:spacing w:after="83"/>
        <w:ind w:left="62" w:right="76" w:firstLine="10"/>
        <w:rPr>
          <w:lang w:val="ru-RU"/>
        </w:rPr>
      </w:pPr>
      <w:r w:rsidRPr="00494EAB">
        <w:rPr>
          <w:lang w:val="ru-RU"/>
        </w:rPr>
        <w:t>Если персональные данные работника предоставляются третьей стороной,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24BE1" w:rsidRPr="00494EAB" w:rsidRDefault="003E34F3">
      <w:pPr>
        <w:spacing w:after="69"/>
        <w:ind w:left="52" w:right="76"/>
        <w:rPr>
          <w:lang w:val="ru-RU"/>
        </w:rPr>
      </w:pPr>
      <w:r w:rsidRPr="00494EAB">
        <w:rPr>
          <w:lang w:val="ru-RU"/>
        </w:rPr>
        <w:lastRenderedPageBreak/>
        <w:t>3.1.2.Работодатель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F24BE1" w:rsidRPr="00494EAB" w:rsidRDefault="003E34F3">
      <w:pPr>
        <w:spacing w:after="88"/>
        <w:ind w:left="41" w:right="76"/>
        <w:rPr>
          <w:lang w:val="ru-RU"/>
        </w:rPr>
      </w:pPr>
      <w:r w:rsidRPr="00494EAB">
        <w:rPr>
          <w:lang w:val="ru-RU"/>
        </w:rPr>
        <w:t>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24BE1" w:rsidRPr="00494EAB" w:rsidRDefault="003E34F3">
      <w:pPr>
        <w:ind w:left="52" w:right="76"/>
        <w:rPr>
          <w:lang w:val="ru-RU"/>
        </w:rPr>
      </w:pPr>
      <w:r w:rsidRPr="00494EAB">
        <w:rPr>
          <w:lang w:val="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F24BE1" w:rsidRPr="00494EAB" w:rsidRDefault="003E34F3">
      <w:pPr>
        <w:spacing w:after="43"/>
        <w:ind w:left="506" w:right="76" w:firstLine="0"/>
        <w:rPr>
          <w:lang w:val="ru-RU"/>
        </w:rPr>
      </w:pPr>
      <w:r w:rsidRPr="00494EAB">
        <w:rPr>
          <w:lang w:val="ru-RU"/>
        </w:rPr>
        <w:t>-персональные данные являются общедоступными;</w:t>
      </w:r>
    </w:p>
    <w:p w:rsidR="00F24BE1" w:rsidRPr="00494EAB" w:rsidRDefault="003E34F3">
      <w:pPr>
        <w:spacing w:after="46"/>
        <w:ind w:left="31" w:right="76"/>
        <w:rPr>
          <w:lang w:val="ru-RU"/>
        </w:rPr>
      </w:pPr>
      <w:r w:rsidRPr="00494EAB">
        <w:rPr>
          <w:lang w:val="ru-RU"/>
        </w:rPr>
        <w:t>-персональные данные относятся к состоянию здоровья работника, и их обработка необходима для защиты его жизни, здоровья или иных -</w:t>
      </w:r>
      <w:proofErr w:type="spellStart"/>
      <w:r w:rsidRPr="00494EAB">
        <w:rPr>
          <w:lang w:val="ru-RU"/>
        </w:rPr>
        <w:t>ювненно</w:t>
      </w:r>
      <w:proofErr w:type="spellEnd"/>
      <w:r w:rsidRPr="00494EAB">
        <w:rPr>
          <w:lang w:val="ru-RU"/>
        </w:rPr>
        <w:t xml:space="preserve"> важных интересов других лиц, и получение согласия работника невозможно;</w:t>
      </w:r>
    </w:p>
    <w:p w:rsidR="00F24BE1" w:rsidRPr="00494EAB" w:rsidRDefault="003E34F3">
      <w:pPr>
        <w:spacing w:after="71"/>
        <w:ind w:left="31" w:right="76"/>
        <w:rPr>
          <w:lang w:val="ru-RU"/>
        </w:rPr>
      </w:pPr>
      <w:r w:rsidRPr="00494EAB">
        <w:rPr>
          <w:lang w:val="ru-RU"/>
        </w:rPr>
        <w:t>-по требованию полномочных государственных органов в случаях, предусмотренных федеральным законом.</w:t>
      </w:r>
    </w:p>
    <w:p w:rsidR="00F24BE1" w:rsidRPr="00494EAB" w:rsidRDefault="003E34F3">
      <w:pPr>
        <w:spacing w:after="79"/>
        <w:ind w:left="21" w:right="76"/>
        <w:rPr>
          <w:lang w:val="ru-RU"/>
        </w:rPr>
      </w:pPr>
      <w:r w:rsidRPr="00494EAB">
        <w:rPr>
          <w:lang w:val="ru-RU"/>
        </w:rPr>
        <w:t>3.1.</w:t>
      </w:r>
      <w:r w:rsidR="003A593A">
        <w:rPr>
          <w:lang w:val="ru-RU"/>
        </w:rPr>
        <w:t>3</w:t>
      </w:r>
      <w:r w:rsidRPr="00494EAB">
        <w:rPr>
          <w:lang w:val="ru-RU"/>
        </w:rPr>
        <w:t>.Работодатель вправе обрабатывать персональные данные работников только с их письменного согласия.</w:t>
      </w:r>
    </w:p>
    <w:p w:rsidR="00F24BE1" w:rsidRPr="00494EAB" w:rsidRDefault="003E34F3">
      <w:pPr>
        <w:spacing w:after="66"/>
        <w:ind w:left="21" w:right="76"/>
        <w:rPr>
          <w:lang w:val="ru-RU"/>
        </w:rPr>
      </w:pPr>
      <w:r w:rsidRPr="00494EAB">
        <w:rPr>
          <w:lang w:val="ru-RU"/>
        </w:rPr>
        <w:t xml:space="preserve">3.1.4.Письменное согласие работника на обработку своих персональных данных </w:t>
      </w:r>
      <w:r w:rsidR="003A593A">
        <w:rPr>
          <w:lang w:val="ru-RU"/>
        </w:rPr>
        <w:t>должно</w:t>
      </w:r>
      <w:r w:rsidRPr="00494EAB">
        <w:rPr>
          <w:lang w:val="ru-RU"/>
        </w:rPr>
        <w:t xml:space="preserve"> включать в себя:</w:t>
      </w:r>
    </w:p>
    <w:p w:rsidR="00F24BE1" w:rsidRPr="00494EAB" w:rsidRDefault="003A593A">
      <w:pPr>
        <w:spacing w:after="66"/>
        <w:ind w:left="10" w:right="76"/>
        <w:rPr>
          <w:lang w:val="ru-RU"/>
        </w:rPr>
      </w:pPr>
      <w:r>
        <w:rPr>
          <w:lang w:val="ru-RU"/>
        </w:rPr>
        <w:t xml:space="preserve">- </w:t>
      </w:r>
      <w:r w:rsidR="003E34F3" w:rsidRPr="00494EAB">
        <w:rPr>
          <w:lang w:val="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24BE1" w:rsidRPr="00494EAB" w:rsidRDefault="003E34F3">
      <w:pPr>
        <w:ind w:left="10" w:right="76"/>
        <w:rPr>
          <w:lang w:val="ru-RU"/>
        </w:rPr>
      </w:pPr>
      <w:r w:rsidRPr="00494EAB">
        <w:rPr>
          <w:lang w:val="ru-RU"/>
        </w:rPr>
        <w:t>-наименование (фамилию, имя, отчество) и адрес оператора, получающего согласие субъекта персональных данных;</w:t>
      </w:r>
    </w:p>
    <w:p w:rsidR="00F24BE1" w:rsidRPr="00494EAB" w:rsidRDefault="003E34F3">
      <w:pPr>
        <w:spacing w:after="32"/>
        <w:ind w:left="464" w:right="76" w:firstLine="0"/>
        <w:rPr>
          <w:lang w:val="ru-RU"/>
        </w:rPr>
      </w:pPr>
      <w:r w:rsidRPr="00494EAB">
        <w:rPr>
          <w:lang w:val="ru-RU"/>
        </w:rPr>
        <w:t>-цель обработки персональных данных;</w:t>
      </w:r>
    </w:p>
    <w:p w:rsidR="00F24BE1" w:rsidRPr="00494EAB" w:rsidRDefault="003E34F3">
      <w:pPr>
        <w:ind w:left="0" w:right="76"/>
        <w:rPr>
          <w:lang w:val="ru-RU"/>
        </w:rPr>
      </w:pPr>
      <w:r w:rsidRPr="00494EAB">
        <w:rPr>
          <w:lang w:val="ru-RU"/>
        </w:rPr>
        <w:t>-перечень персональных данных, на обработку которых дается согласие субъекта персональных данных;</w:t>
      </w:r>
    </w:p>
    <w:p w:rsidR="00F24BE1" w:rsidRPr="00494EAB" w:rsidRDefault="003E34F3">
      <w:pPr>
        <w:ind w:left="213" w:right="76"/>
        <w:rPr>
          <w:lang w:val="ru-RU"/>
        </w:rPr>
      </w:pPr>
      <w:r w:rsidRPr="00494EAB">
        <w:rPr>
          <w:lang w:val="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-срок, в течение которого действует согласие, а также порядок его отзыва.</w:t>
      </w:r>
    </w:p>
    <w:p w:rsidR="00F24BE1" w:rsidRPr="00494EAB" w:rsidRDefault="003E34F3">
      <w:pPr>
        <w:ind w:left="213" w:right="76"/>
        <w:rPr>
          <w:lang w:val="ru-RU"/>
        </w:rPr>
      </w:pPr>
      <w:r w:rsidRPr="00494EAB">
        <w:rPr>
          <w:lang w:val="ru-RU"/>
        </w:rPr>
        <w:t>Форма заявления о согласии работника на обработку персональных данных приведено в Приложении к настоящему Положению.</w:t>
      </w:r>
    </w:p>
    <w:p w:rsidR="00F24BE1" w:rsidRPr="00494EAB" w:rsidRDefault="003A593A">
      <w:pPr>
        <w:ind w:left="672" w:right="76" w:firstLine="0"/>
        <w:rPr>
          <w:lang w:val="ru-RU"/>
        </w:rPr>
      </w:pPr>
      <w:r>
        <w:rPr>
          <w:lang w:val="ru-RU"/>
        </w:rPr>
        <w:t>3</w:t>
      </w:r>
      <w:r w:rsidR="003E34F3" w:rsidRPr="00494EAB">
        <w:rPr>
          <w:lang w:val="ru-RU"/>
        </w:rPr>
        <w:t>.1.5 Согласие работника не требуется в следующих случаях:</w:t>
      </w:r>
    </w:p>
    <w:p w:rsidR="00F24BE1" w:rsidRPr="00494EAB" w:rsidRDefault="003E34F3">
      <w:pPr>
        <w:ind w:left="213" w:right="76"/>
        <w:rPr>
          <w:lang w:val="ru-RU"/>
        </w:rPr>
      </w:pPr>
      <w:r w:rsidRPr="00494EAB">
        <w:rPr>
          <w:lang w:val="ru-RU"/>
        </w:rPr>
        <w:t>-обработка персональных данных осуществляется на основании Трудового кодекса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полежат обработке, а также определяющего полномочия работодателя;</w:t>
      </w:r>
    </w:p>
    <w:p w:rsidR="00F24BE1" w:rsidRPr="00494EAB" w:rsidRDefault="003E34F3">
      <w:pPr>
        <w:ind w:left="672" w:right="76" w:firstLine="0"/>
        <w:rPr>
          <w:lang w:val="ru-RU"/>
        </w:rPr>
      </w:pPr>
      <w:r w:rsidRPr="00494EAB">
        <w:rPr>
          <w:lang w:val="ru-RU"/>
        </w:rPr>
        <w:t>-обработка персональных данных осуществляется в целях исполнения трудового договора;</w:t>
      </w:r>
    </w:p>
    <w:p w:rsidR="00F24BE1" w:rsidRPr="00494EAB" w:rsidRDefault="003E34F3">
      <w:pPr>
        <w:ind w:left="213" w:right="76"/>
        <w:rPr>
          <w:lang w:val="ru-RU"/>
        </w:rPr>
      </w:pPr>
      <w:r w:rsidRPr="00494EAB">
        <w:rPr>
          <w:lang w:val="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24BE1" w:rsidRPr="00494EAB" w:rsidRDefault="003E34F3">
      <w:pPr>
        <w:ind w:left="213" w:right="76"/>
        <w:rPr>
          <w:lang w:val="ru-RU"/>
        </w:rPr>
      </w:pPr>
      <w:r w:rsidRPr="00494EAB">
        <w:rPr>
          <w:lang w:val="ru-RU"/>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F24BE1" w:rsidRPr="00494EAB" w:rsidRDefault="003E34F3">
      <w:pPr>
        <w:numPr>
          <w:ilvl w:val="0"/>
          <w:numId w:val="4"/>
        </w:numPr>
        <w:ind w:right="13" w:hanging="252"/>
        <w:rPr>
          <w:lang w:val="ru-RU"/>
        </w:rPr>
      </w:pPr>
      <w:r w:rsidRPr="00494EAB">
        <w:rPr>
          <w:lang w:val="ru-RU"/>
        </w:rPr>
        <w:t>2.Порядок обработки, передачи и хранения персональных данных</w:t>
      </w:r>
      <w:r w:rsidR="003A593A">
        <w:rPr>
          <w:lang w:val="ru-RU"/>
        </w:rPr>
        <w:t>:</w:t>
      </w:r>
    </w:p>
    <w:p w:rsidR="00F24BE1" w:rsidRPr="00494EAB" w:rsidRDefault="003A593A" w:rsidP="003A593A">
      <w:pPr>
        <w:ind w:right="76"/>
        <w:rPr>
          <w:lang w:val="ru-RU"/>
        </w:rPr>
      </w:pPr>
      <w:r>
        <w:rPr>
          <w:lang w:val="ru-RU"/>
        </w:rPr>
        <w:t>3.2.1.</w:t>
      </w:r>
      <w:r w:rsidR="003E34F3" w:rsidRPr="00494EAB">
        <w:rPr>
          <w:lang w:val="ru-RU"/>
        </w:rPr>
        <w:t>Работник Учреждения предоставляет достоверные сведения о себе. Учреждение проверяет достоверность сведений, сверяя данные, предоставленные работником, с имеющимися у работника документами.</w:t>
      </w:r>
    </w:p>
    <w:p w:rsidR="00F24BE1" w:rsidRPr="00494EAB" w:rsidRDefault="003E34F3">
      <w:pPr>
        <w:ind w:left="213" w:right="76"/>
        <w:rPr>
          <w:lang w:val="ru-RU"/>
        </w:rPr>
      </w:pPr>
      <w:r w:rsidRPr="00494EAB">
        <w:rPr>
          <w:lang w:val="ru-RU"/>
        </w:rPr>
        <w:t>3.2.2.При обработке персональных данных работника должны соблюдаться следующие общие требования:</w:t>
      </w:r>
    </w:p>
    <w:p w:rsidR="00F24BE1" w:rsidRPr="00494EAB" w:rsidRDefault="003E34F3">
      <w:pPr>
        <w:ind w:left="213" w:right="-11"/>
        <w:rPr>
          <w:lang w:val="ru-RU"/>
        </w:rPr>
      </w:pPr>
      <w:r w:rsidRPr="00494EAB">
        <w:rPr>
          <w:lang w:val="ru-RU"/>
        </w:rPr>
        <w:lastRenderedPageBreak/>
        <w:t>3.2</w:t>
      </w:r>
      <w:r w:rsidR="003A593A">
        <w:rPr>
          <w:lang w:val="ru-RU"/>
        </w:rPr>
        <w:t>.</w:t>
      </w:r>
      <w:r w:rsidRPr="00494EAB">
        <w:rPr>
          <w:lang w:val="ru-RU"/>
        </w:rPr>
        <w:t>2.1</w:t>
      </w:r>
      <w:r w:rsidR="003A593A">
        <w:rPr>
          <w:lang w:val="ru-RU"/>
        </w:rPr>
        <w:t>.</w:t>
      </w:r>
      <w:r w:rsidRPr="00494EAB">
        <w:rPr>
          <w:lang w:val="ru-RU"/>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w:t>
      </w:r>
      <w:r>
        <w:rPr>
          <w:noProof/>
          <w:lang w:val="ru-RU" w:eastAsia="ru-RU"/>
        </w:rPr>
        <w:drawing>
          <wp:inline distT="0" distB="0" distL="0" distR="0">
            <wp:extent cx="19222" cy="19219"/>
            <wp:effectExtent l="0" t="0" r="0" b="0"/>
            <wp:docPr id="11051" name="Picture 11051"/>
            <wp:cNvGraphicFramePr/>
            <a:graphic xmlns:a="http://schemas.openxmlformats.org/drawingml/2006/main">
              <a:graphicData uri="http://schemas.openxmlformats.org/drawingml/2006/picture">
                <pic:pic xmlns:pic="http://schemas.openxmlformats.org/drawingml/2006/picture">
                  <pic:nvPicPr>
                    <pic:cNvPr id="11051" name="Picture 11051"/>
                    <pic:cNvPicPr/>
                  </pic:nvPicPr>
                  <pic:blipFill>
                    <a:blip r:embed="rId8" cstate="print"/>
                    <a:stretch>
                      <a:fillRect/>
                    </a:stretch>
                  </pic:blipFill>
                  <pic:spPr>
                    <a:xfrm>
                      <a:off x="0" y="0"/>
                      <a:ext cx="19222" cy="19219"/>
                    </a:xfrm>
                    <a:prstGeom prst="rect">
                      <a:avLst/>
                    </a:prstGeom>
                  </pic:spPr>
                </pic:pic>
              </a:graphicData>
            </a:graphic>
          </wp:inline>
        </w:drawing>
      </w:r>
      <w:r w:rsidRPr="00494EAB">
        <w:rPr>
          <w:lang w:val="ru-RU"/>
        </w:rPr>
        <w:t>имущества;</w:t>
      </w:r>
    </w:p>
    <w:p w:rsidR="00F24BE1" w:rsidRPr="00494EAB" w:rsidRDefault="003E34F3">
      <w:pPr>
        <w:ind w:left="213" w:right="76"/>
        <w:rPr>
          <w:lang w:val="ru-RU"/>
        </w:rPr>
      </w:pPr>
      <w:r w:rsidRPr="00494EAB">
        <w:rPr>
          <w:lang w:val="ru-RU"/>
        </w:rPr>
        <w:t xml:space="preserve">3.2.2.2.При определении объема и </w:t>
      </w:r>
      <w:proofErr w:type="gramStart"/>
      <w:r w:rsidRPr="00494EAB">
        <w:rPr>
          <w:lang w:val="ru-RU"/>
        </w:rPr>
        <w:t>содержания</w:t>
      </w:r>
      <w:proofErr w:type="gramEnd"/>
      <w:r w:rsidRPr="00494EAB">
        <w:rPr>
          <w:lang w:val="ru-RU"/>
        </w:rPr>
        <w:t xml:space="preserve">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 законодательством.</w:t>
      </w:r>
    </w:p>
    <w:p w:rsidR="00F24BE1" w:rsidRPr="00494EAB" w:rsidRDefault="003E34F3">
      <w:pPr>
        <w:ind w:left="213" w:right="76"/>
        <w:rPr>
          <w:lang w:val="ru-RU"/>
        </w:rPr>
      </w:pPr>
      <w:r w:rsidRPr="00494EAB">
        <w:rPr>
          <w:lang w:val="ru-RU"/>
        </w:rPr>
        <w:t>3.2.2.</w:t>
      </w:r>
      <w:r w:rsidR="003A593A">
        <w:rPr>
          <w:lang w:val="ru-RU"/>
        </w:rPr>
        <w:t>3</w:t>
      </w:r>
      <w:r w:rsidRPr="00494EAB">
        <w:rPr>
          <w:lang w:val="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24BE1" w:rsidRPr="00494EAB" w:rsidRDefault="003E34F3">
      <w:pPr>
        <w:ind w:left="213" w:right="76"/>
        <w:rPr>
          <w:lang w:val="ru-RU"/>
        </w:rPr>
      </w:pPr>
      <w:r w:rsidRPr="00494EAB">
        <w:rPr>
          <w:lang w:val="ru-RU"/>
        </w:rPr>
        <w:t>3.2.2.4.Защита персональных данных работника от неправомерного использования или утраты обеспечивается работодателем за счет его сре</w:t>
      </w:r>
      <w:proofErr w:type="gramStart"/>
      <w:r w:rsidRPr="00494EAB">
        <w:rPr>
          <w:lang w:val="ru-RU"/>
        </w:rPr>
        <w:t>дств в п</w:t>
      </w:r>
      <w:proofErr w:type="gramEnd"/>
      <w:r w:rsidRPr="00494EAB">
        <w:rPr>
          <w:lang w:val="ru-RU"/>
        </w:rPr>
        <w:t>орядке, установленном Трудовым кодексом Российской Федерации или иными федеральными законами.</w:t>
      </w:r>
    </w:p>
    <w:p w:rsidR="00F24BE1" w:rsidRPr="00494EAB" w:rsidRDefault="003E34F3">
      <w:pPr>
        <w:ind w:left="213" w:right="76"/>
        <w:rPr>
          <w:lang w:val="ru-RU"/>
        </w:rPr>
      </w:pPr>
      <w:r w:rsidRPr="00494EAB">
        <w:rPr>
          <w:lang w:val="ru-RU"/>
        </w:rPr>
        <w:t>3.2.2</w:t>
      </w:r>
      <w:r w:rsidR="003A593A">
        <w:rPr>
          <w:lang w:val="ru-RU"/>
        </w:rPr>
        <w:t>.</w:t>
      </w:r>
      <w:r w:rsidRPr="00494EAB">
        <w:rPr>
          <w:lang w:val="ru-RU"/>
        </w:rPr>
        <w:t>5</w:t>
      </w:r>
      <w:r w:rsidR="003A593A">
        <w:rPr>
          <w:lang w:val="ru-RU"/>
        </w:rPr>
        <w:t>.</w:t>
      </w:r>
      <w:r w:rsidRPr="00494EAB">
        <w:rPr>
          <w:lang w:val="ru-RU"/>
        </w:rPr>
        <w:t xml:space="preserve"> Работники и их представители должны быть ознакомлены под роспись с документами Учреждения, устанавливающими порядок обработки персональных данных работников, их правах и обязанностях.</w:t>
      </w:r>
    </w:p>
    <w:p w:rsidR="00F24BE1" w:rsidRPr="00494EAB" w:rsidRDefault="003E34F3">
      <w:pPr>
        <w:spacing w:after="264"/>
        <w:ind w:left="213" w:right="76"/>
        <w:rPr>
          <w:lang w:val="ru-RU"/>
        </w:rPr>
      </w:pPr>
      <w:r w:rsidRPr="00494EAB">
        <w:rPr>
          <w:lang w:val="ru-RU"/>
        </w:rPr>
        <w:t>3.2.2.6.Во всех случаях отказ работника от своих прав на сохранение и защиту тайны недействителен.</w:t>
      </w:r>
    </w:p>
    <w:p w:rsidR="00F24BE1" w:rsidRPr="003A593A" w:rsidRDefault="003E34F3" w:rsidP="003A593A">
      <w:pPr>
        <w:numPr>
          <w:ilvl w:val="0"/>
          <w:numId w:val="4"/>
        </w:numPr>
        <w:spacing w:after="244" w:line="259" w:lineRule="auto"/>
        <w:ind w:right="13" w:hanging="252"/>
        <w:jc w:val="center"/>
        <w:rPr>
          <w:b/>
          <w:lang w:val="ru-RU"/>
        </w:rPr>
      </w:pPr>
      <w:r w:rsidRPr="003A593A">
        <w:rPr>
          <w:b/>
          <w:sz w:val="28"/>
          <w:lang w:val="ru-RU"/>
        </w:rPr>
        <w:t>Передача и хранение персональных данных работников</w:t>
      </w:r>
    </w:p>
    <w:p w:rsidR="00F24BE1" w:rsidRPr="003A593A" w:rsidRDefault="003A593A" w:rsidP="003A593A">
      <w:pPr>
        <w:ind w:left="213" w:right="76" w:firstLine="0"/>
        <w:rPr>
          <w:lang w:val="ru-RU"/>
        </w:rPr>
      </w:pPr>
      <w:r>
        <w:rPr>
          <w:lang w:val="ru-RU"/>
        </w:rPr>
        <w:t>4.1.</w:t>
      </w:r>
      <w:r w:rsidR="003E34F3" w:rsidRPr="003A593A">
        <w:rPr>
          <w:lang w:val="ru-RU"/>
        </w:rPr>
        <w:t>При передаче персональных данных работника работодатель должен соблюдать следующие требования:</w:t>
      </w:r>
    </w:p>
    <w:p w:rsidR="00F24BE1" w:rsidRPr="00494EAB" w:rsidRDefault="003E34F3">
      <w:pPr>
        <w:ind w:left="213" w:right="76"/>
        <w:rPr>
          <w:lang w:val="ru-RU"/>
        </w:rPr>
      </w:pPr>
      <w:r w:rsidRPr="00494EAB">
        <w:rPr>
          <w:lang w:val="ru-RU"/>
        </w:rPr>
        <w:t>4.1.</w:t>
      </w:r>
      <w:r>
        <w:t>l</w:t>
      </w:r>
      <w:r w:rsidRPr="00494EAB">
        <w:rPr>
          <w:lang w:val="ru-RU"/>
        </w:rPr>
        <w:t>.</w:t>
      </w:r>
      <w:r>
        <w:t>He</w:t>
      </w:r>
      <w:r w:rsidRPr="00494EAB">
        <w:rPr>
          <w:lang w:val="ru-RU"/>
        </w:rP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 иными федеральными законами;</w:t>
      </w:r>
    </w:p>
    <w:p w:rsidR="00F24BE1" w:rsidRPr="00494EAB" w:rsidRDefault="003A593A" w:rsidP="003A593A">
      <w:pPr>
        <w:ind w:left="213" w:right="76" w:firstLine="324"/>
        <w:rPr>
          <w:lang w:val="ru-RU"/>
        </w:rPr>
      </w:pPr>
      <w:r>
        <w:rPr>
          <w:lang w:val="ru-RU"/>
        </w:rPr>
        <w:t>4.1.2.</w:t>
      </w:r>
      <w:r w:rsidR="003E34F3">
        <w:t>He</w:t>
      </w:r>
      <w:r w:rsidR="003E34F3" w:rsidRPr="00494EAB">
        <w:rPr>
          <w:lang w:val="ru-RU"/>
        </w:rPr>
        <w:t xml:space="preserve"> сообщать персональные данные работника в коммерческих целях без его письменного согласия;</w:t>
      </w:r>
    </w:p>
    <w:p w:rsidR="00F24BE1" w:rsidRPr="00494EAB" w:rsidRDefault="003A593A" w:rsidP="003A593A">
      <w:pPr>
        <w:ind w:right="76"/>
        <w:rPr>
          <w:lang w:val="ru-RU"/>
        </w:rPr>
      </w:pPr>
      <w:r>
        <w:rPr>
          <w:lang w:val="ru-RU"/>
        </w:rPr>
        <w:t>4.1.</w:t>
      </w:r>
      <w:r w:rsidR="003E34F3" w:rsidRPr="00494EAB">
        <w:rPr>
          <w:lang w:val="ru-RU"/>
        </w:rPr>
        <w:t>3.Предулредить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F24BE1" w:rsidRPr="00494EAB" w:rsidRDefault="003E34F3">
      <w:pPr>
        <w:spacing w:after="41"/>
        <w:ind w:left="131" w:right="76"/>
        <w:rPr>
          <w:lang w:val="ru-RU"/>
        </w:rPr>
      </w:pPr>
      <w:r w:rsidRPr="00494EAB">
        <w:rPr>
          <w:lang w:val="ru-RU"/>
        </w:rPr>
        <w:t>4.1.4.Осуществлять передачу персональных данных работников в пределах Учреждения в соответствии с настоящим Положением.</w:t>
      </w:r>
    </w:p>
    <w:p w:rsidR="00F24BE1" w:rsidRPr="00494EAB" w:rsidRDefault="003E34F3">
      <w:pPr>
        <w:spacing w:after="45"/>
        <w:ind w:left="131" w:right="153"/>
        <w:rPr>
          <w:lang w:val="ru-RU"/>
        </w:rPr>
      </w:pPr>
      <w:r w:rsidRPr="00494EAB">
        <w:rPr>
          <w:lang w:val="ru-RU"/>
        </w:rPr>
        <w:t>4.1.5</w:t>
      </w:r>
      <w:r w:rsidR="003A593A">
        <w:rPr>
          <w:lang w:val="ru-RU"/>
        </w:rPr>
        <w:t>.</w:t>
      </w:r>
      <w:r w:rsidRPr="00494EAB">
        <w:rPr>
          <w:lang w:val="ru-RU"/>
        </w:rPr>
        <w:t>Разрешать доступ к персональным данным работников только специально уполномоченным лицам, имеющим право получать только те персональные данные работника, которые необходимы для выполнения конкретной функции.</w:t>
      </w:r>
    </w:p>
    <w:p w:rsidR="00F24BE1" w:rsidRPr="00494EAB" w:rsidRDefault="003E34F3">
      <w:pPr>
        <w:ind w:left="141" w:right="143"/>
        <w:rPr>
          <w:lang w:val="ru-RU"/>
        </w:rPr>
      </w:pPr>
      <w:r w:rsidRPr="00494EAB">
        <w:rPr>
          <w:lang w:val="ru-RU"/>
        </w:rPr>
        <w:t>4.1.6.Не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24BE1" w:rsidRPr="00494EAB" w:rsidRDefault="003E34F3">
      <w:pPr>
        <w:spacing w:after="43"/>
        <w:ind w:left="141" w:right="76"/>
        <w:rPr>
          <w:lang w:val="ru-RU"/>
        </w:rPr>
      </w:pPr>
      <w:r w:rsidRPr="00494EAB">
        <w:rPr>
          <w:lang w:val="ru-RU"/>
        </w:rPr>
        <w:t>4.1.7.Передавать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 функции.</w:t>
      </w:r>
    </w:p>
    <w:p w:rsidR="00F24BE1" w:rsidRPr="00494EAB" w:rsidRDefault="003E34F3">
      <w:pPr>
        <w:numPr>
          <w:ilvl w:val="0"/>
          <w:numId w:val="7"/>
        </w:numPr>
        <w:spacing w:after="1" w:line="259" w:lineRule="auto"/>
        <w:ind w:right="0" w:hanging="243"/>
        <w:jc w:val="left"/>
        <w:rPr>
          <w:lang w:val="ru-RU"/>
        </w:rPr>
      </w:pPr>
      <w:r w:rsidRPr="00494EAB">
        <w:rPr>
          <w:sz w:val="28"/>
          <w:lang w:val="ru-RU"/>
        </w:rPr>
        <w:t>2.Хранение и использование персональных данных работников</w:t>
      </w:r>
      <w:r w:rsidR="003A593A">
        <w:rPr>
          <w:sz w:val="28"/>
          <w:lang w:val="ru-RU"/>
        </w:rPr>
        <w:t>:</w:t>
      </w:r>
    </w:p>
    <w:p w:rsidR="00F24BE1" w:rsidRPr="003A593A" w:rsidRDefault="003E34F3" w:rsidP="003A593A">
      <w:pPr>
        <w:spacing w:after="34"/>
        <w:ind w:left="598" w:right="76" w:firstLine="0"/>
        <w:rPr>
          <w:lang w:val="ru-RU"/>
        </w:rPr>
      </w:pPr>
      <w:r w:rsidRPr="00494EAB">
        <w:rPr>
          <w:lang w:val="ru-RU"/>
        </w:rPr>
        <w:lastRenderedPageBreak/>
        <w:t>4.2.1 .Персональные данные работников обрабатываются и хранятся в кабинете</w:t>
      </w:r>
      <w:r w:rsidR="003A593A">
        <w:rPr>
          <w:lang w:val="ru-RU"/>
        </w:rPr>
        <w:t xml:space="preserve"> </w:t>
      </w:r>
      <w:r w:rsidRPr="003A593A">
        <w:rPr>
          <w:lang w:val="ru-RU"/>
        </w:rPr>
        <w:t>руководителя.</w:t>
      </w:r>
    </w:p>
    <w:p w:rsidR="00F24BE1" w:rsidRPr="00494EAB" w:rsidRDefault="003A593A" w:rsidP="003A593A">
      <w:pPr>
        <w:spacing w:after="25"/>
        <w:ind w:right="76"/>
        <w:rPr>
          <w:lang w:val="ru-RU"/>
        </w:rPr>
      </w:pPr>
      <w:r>
        <w:rPr>
          <w:lang w:val="ru-RU"/>
        </w:rPr>
        <w:t>4.2.</w:t>
      </w:r>
      <w:r w:rsidR="003E34F3" w:rsidRPr="00494EAB">
        <w:rPr>
          <w:lang w:val="ru-RU"/>
        </w:rPr>
        <w:t xml:space="preserve">2.Персональные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локальной компьютерной сети и компьютерной программе « </w:t>
      </w:r>
      <w:r w:rsidR="003E34F3">
        <w:t>I</w:t>
      </w:r>
      <w:proofErr w:type="gramStart"/>
      <w:r w:rsidR="003E34F3" w:rsidRPr="00494EAB">
        <w:rPr>
          <w:lang w:val="ru-RU"/>
        </w:rPr>
        <w:t xml:space="preserve"> С</w:t>
      </w:r>
      <w:proofErr w:type="gramEnd"/>
      <w:r w:rsidR="003E34F3" w:rsidRPr="00494EAB">
        <w:rPr>
          <w:lang w:val="ru-RU"/>
        </w:rPr>
        <w:t>: Зарплата и кадры».</w:t>
      </w:r>
    </w:p>
    <w:p w:rsidR="00F24BE1" w:rsidRPr="00494EAB" w:rsidRDefault="003A593A" w:rsidP="003A593A">
      <w:pPr>
        <w:spacing w:after="38"/>
        <w:ind w:right="76"/>
        <w:rPr>
          <w:lang w:val="ru-RU"/>
        </w:rPr>
      </w:pPr>
      <w:r>
        <w:rPr>
          <w:lang w:val="ru-RU"/>
        </w:rPr>
        <w:t>4.2.3.</w:t>
      </w:r>
      <w:r w:rsidR="003E34F3" w:rsidRPr="00494EAB">
        <w:rPr>
          <w:lang w:val="ru-RU"/>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24BE1" w:rsidRPr="00494EAB" w:rsidRDefault="003E34F3">
      <w:pPr>
        <w:ind w:left="618" w:right="76" w:firstLine="0"/>
        <w:rPr>
          <w:lang w:val="ru-RU"/>
        </w:rPr>
      </w:pPr>
      <w:r w:rsidRPr="00494EAB">
        <w:rPr>
          <w:lang w:val="ru-RU"/>
        </w:rPr>
        <w:t>-наименование (фамилия, имя, отчество) и адрес оператора или его представителя;</w:t>
      </w:r>
    </w:p>
    <w:p w:rsidR="00F24BE1" w:rsidRPr="00494EAB" w:rsidRDefault="003E34F3">
      <w:pPr>
        <w:ind w:left="628" w:right="76" w:firstLine="0"/>
        <w:rPr>
          <w:lang w:val="ru-RU"/>
        </w:rPr>
      </w:pPr>
      <w:r w:rsidRPr="00494EAB">
        <w:rPr>
          <w:lang w:val="ru-RU"/>
        </w:rPr>
        <w:t>-цель обработки персональных данных и ее правовое основание;</w:t>
      </w:r>
    </w:p>
    <w:p w:rsidR="00F24BE1" w:rsidRPr="00494EAB" w:rsidRDefault="003E34F3">
      <w:pPr>
        <w:ind w:left="628" w:right="76" w:firstLine="0"/>
        <w:rPr>
          <w:lang w:val="ru-RU"/>
        </w:rPr>
      </w:pPr>
      <w:r w:rsidRPr="00494EAB">
        <w:rPr>
          <w:lang w:val="ru-RU"/>
        </w:rPr>
        <w:t>-предполагаемые пользователи персональных данных;</w:t>
      </w:r>
    </w:p>
    <w:p w:rsidR="00F24BE1" w:rsidRPr="00494EAB" w:rsidRDefault="003E34F3">
      <w:pPr>
        <w:spacing w:after="329"/>
        <w:ind w:left="213" w:right="76"/>
        <w:rPr>
          <w:lang w:val="ru-RU"/>
        </w:rPr>
      </w:pPr>
      <w:r w:rsidRPr="00494EAB">
        <w:rPr>
          <w:lang w:val="ru-RU"/>
        </w:rPr>
        <w:t>-установленные Федеральным законом от 27.07.2006 № 149-ФЗ «Об информации, информационных технологиях и о защите информации» права субъекта персональных данных.</w:t>
      </w:r>
    </w:p>
    <w:p w:rsidR="00F24BE1" w:rsidRPr="003A593A" w:rsidRDefault="003E34F3" w:rsidP="003A593A">
      <w:pPr>
        <w:numPr>
          <w:ilvl w:val="0"/>
          <w:numId w:val="7"/>
        </w:numPr>
        <w:spacing w:after="231" w:line="259" w:lineRule="auto"/>
        <w:ind w:right="0" w:hanging="243"/>
        <w:jc w:val="center"/>
        <w:rPr>
          <w:b/>
        </w:rPr>
      </w:pPr>
      <w:proofErr w:type="spellStart"/>
      <w:r w:rsidRPr="003A593A">
        <w:rPr>
          <w:b/>
          <w:sz w:val="28"/>
        </w:rPr>
        <w:t>Доступ</w:t>
      </w:r>
      <w:proofErr w:type="spellEnd"/>
      <w:r w:rsidRPr="003A593A">
        <w:rPr>
          <w:b/>
          <w:sz w:val="28"/>
        </w:rPr>
        <w:t xml:space="preserve"> к </w:t>
      </w:r>
      <w:proofErr w:type="spellStart"/>
      <w:r w:rsidRPr="003A593A">
        <w:rPr>
          <w:b/>
          <w:sz w:val="28"/>
        </w:rPr>
        <w:t>персональным</w:t>
      </w:r>
      <w:proofErr w:type="spellEnd"/>
      <w:r w:rsidRPr="003A593A">
        <w:rPr>
          <w:b/>
          <w:sz w:val="28"/>
        </w:rPr>
        <w:t xml:space="preserve"> </w:t>
      </w:r>
      <w:proofErr w:type="spellStart"/>
      <w:r w:rsidRPr="003A593A">
        <w:rPr>
          <w:b/>
          <w:sz w:val="28"/>
        </w:rPr>
        <w:t>данным</w:t>
      </w:r>
      <w:proofErr w:type="spellEnd"/>
      <w:r w:rsidRPr="003A593A">
        <w:rPr>
          <w:b/>
          <w:sz w:val="28"/>
        </w:rPr>
        <w:t xml:space="preserve"> </w:t>
      </w:r>
      <w:proofErr w:type="spellStart"/>
      <w:r w:rsidRPr="003A593A">
        <w:rPr>
          <w:b/>
          <w:sz w:val="28"/>
        </w:rPr>
        <w:t>работников</w:t>
      </w:r>
      <w:proofErr w:type="spellEnd"/>
    </w:p>
    <w:p w:rsidR="00F24BE1" w:rsidRPr="00494EAB" w:rsidRDefault="003E34F3">
      <w:pPr>
        <w:spacing w:after="1" w:line="259" w:lineRule="auto"/>
        <w:ind w:left="643" w:right="0" w:hanging="10"/>
        <w:jc w:val="left"/>
        <w:rPr>
          <w:lang w:val="ru-RU"/>
        </w:rPr>
      </w:pPr>
      <w:r w:rsidRPr="00494EAB">
        <w:rPr>
          <w:sz w:val="28"/>
          <w:lang w:val="ru-RU"/>
        </w:rPr>
        <w:t>5.1.Право доступа к персональным данным работников имеют:</w:t>
      </w:r>
    </w:p>
    <w:p w:rsidR="00F24BE1" w:rsidRDefault="003E34F3">
      <w:pPr>
        <w:numPr>
          <w:ilvl w:val="0"/>
          <w:numId w:val="8"/>
        </w:numPr>
        <w:ind w:right="76"/>
      </w:pPr>
      <w:proofErr w:type="spellStart"/>
      <w:r>
        <w:t>руководитель</w:t>
      </w:r>
      <w:proofErr w:type="spellEnd"/>
      <w:r>
        <w:t xml:space="preserve"> </w:t>
      </w:r>
      <w:proofErr w:type="spellStart"/>
      <w:r>
        <w:t>Учреждения</w:t>
      </w:r>
      <w:proofErr w:type="spellEnd"/>
      <w:r>
        <w:t>;</w:t>
      </w:r>
    </w:p>
    <w:p w:rsidR="00F24BE1" w:rsidRDefault="003E34F3">
      <w:pPr>
        <w:numPr>
          <w:ilvl w:val="0"/>
          <w:numId w:val="8"/>
        </w:numPr>
        <w:ind w:right="76"/>
      </w:pPr>
      <w:proofErr w:type="spellStart"/>
      <w:r>
        <w:t>делопроизводитель</w:t>
      </w:r>
      <w:proofErr w:type="spellEnd"/>
      <w:r>
        <w:t xml:space="preserve">, </w:t>
      </w:r>
      <w:proofErr w:type="spellStart"/>
      <w:r>
        <w:t>секретарь</w:t>
      </w:r>
      <w:proofErr w:type="spellEnd"/>
      <w:r>
        <w:t>;</w:t>
      </w:r>
    </w:p>
    <w:p w:rsidR="003A593A" w:rsidRDefault="003E34F3">
      <w:pPr>
        <w:numPr>
          <w:ilvl w:val="0"/>
          <w:numId w:val="8"/>
        </w:numPr>
        <w:spacing w:after="31"/>
        <w:ind w:right="76"/>
        <w:rPr>
          <w:lang w:val="ru-RU"/>
        </w:rPr>
      </w:pPr>
      <w:r w:rsidRPr="00494EAB">
        <w:rPr>
          <w:lang w:val="ru-RU"/>
        </w:rPr>
        <w:t>сотрудники бухгалтерии;</w:t>
      </w:r>
    </w:p>
    <w:p w:rsidR="00F24BE1" w:rsidRPr="00494EAB" w:rsidRDefault="003E34F3">
      <w:pPr>
        <w:numPr>
          <w:ilvl w:val="0"/>
          <w:numId w:val="8"/>
        </w:numPr>
        <w:spacing w:after="31"/>
        <w:ind w:right="76"/>
        <w:rPr>
          <w:lang w:val="ru-RU"/>
        </w:rPr>
      </w:pPr>
      <w:r w:rsidRPr="00494EAB">
        <w:rPr>
          <w:lang w:val="ru-RU"/>
        </w:rPr>
        <w:t>руководители структурных подразделений по направлению деятельности (доступ к персональным данным только работников своего подразделения).</w:t>
      </w:r>
    </w:p>
    <w:p w:rsidR="00F24BE1" w:rsidRPr="00494EAB" w:rsidRDefault="003A593A" w:rsidP="003A593A">
      <w:pPr>
        <w:spacing w:after="1" w:line="259" w:lineRule="auto"/>
        <w:ind w:left="816" w:right="0" w:firstLine="0"/>
        <w:jc w:val="left"/>
        <w:rPr>
          <w:lang w:val="ru-RU"/>
        </w:rPr>
      </w:pPr>
      <w:r>
        <w:rPr>
          <w:sz w:val="28"/>
          <w:lang w:val="ru-RU"/>
        </w:rPr>
        <w:t>5.2.</w:t>
      </w:r>
      <w:r w:rsidR="003E34F3" w:rsidRPr="00494EAB">
        <w:rPr>
          <w:sz w:val="28"/>
          <w:lang w:val="ru-RU"/>
        </w:rPr>
        <w:t>Работник Управления образования имеет право:</w:t>
      </w:r>
    </w:p>
    <w:p w:rsidR="00F24BE1" w:rsidRPr="00494EAB" w:rsidRDefault="003E34F3">
      <w:pPr>
        <w:spacing w:after="31"/>
        <w:ind w:left="213" w:right="76"/>
        <w:rPr>
          <w:lang w:val="ru-RU"/>
        </w:rPr>
      </w:pPr>
      <w:r w:rsidRPr="00494EAB">
        <w:rPr>
          <w:lang w:val="ru-RU"/>
        </w:rPr>
        <w:t>5.2.1 .Получать доступ к своим персональным данным и знакомиться с ними, включая право на безвозмездное получение копий любой записи, содержащей персональные данные работника.</w:t>
      </w:r>
    </w:p>
    <w:p w:rsidR="00F24BE1" w:rsidRPr="00494EAB" w:rsidRDefault="003E34F3">
      <w:pPr>
        <w:spacing w:after="38"/>
        <w:ind w:left="213" w:right="76"/>
        <w:rPr>
          <w:lang w:val="ru-RU"/>
        </w:rPr>
      </w:pPr>
      <w:r w:rsidRPr="00494EAB">
        <w:rPr>
          <w:lang w:val="ru-RU"/>
        </w:rPr>
        <w:t>5.2</w:t>
      </w:r>
      <w:r w:rsidR="003A593A">
        <w:rPr>
          <w:lang w:val="ru-RU"/>
        </w:rPr>
        <w:t>.</w:t>
      </w:r>
      <w:r w:rsidRPr="00494EAB">
        <w:rPr>
          <w:lang w:val="ru-RU"/>
        </w:rPr>
        <w:t>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F24BE1" w:rsidRPr="009610A9" w:rsidRDefault="003A593A" w:rsidP="003A593A">
      <w:pPr>
        <w:ind w:left="852" w:right="76" w:firstLine="0"/>
        <w:rPr>
          <w:lang w:val="ru-RU"/>
        </w:rPr>
      </w:pPr>
      <w:r>
        <w:rPr>
          <w:lang w:val="ru-RU"/>
        </w:rPr>
        <w:t>5.</w:t>
      </w:r>
      <w:r w:rsidR="003E34F3" w:rsidRPr="009610A9">
        <w:rPr>
          <w:lang w:val="ru-RU"/>
        </w:rPr>
        <w:t>2.</w:t>
      </w:r>
      <w:r>
        <w:rPr>
          <w:lang w:val="ru-RU"/>
        </w:rPr>
        <w:t>3</w:t>
      </w:r>
      <w:r w:rsidR="003E34F3" w:rsidRPr="009610A9">
        <w:rPr>
          <w:lang w:val="ru-RU"/>
        </w:rPr>
        <w:t>.Получать от работодателя:</w:t>
      </w:r>
    </w:p>
    <w:p w:rsidR="00F24BE1" w:rsidRPr="00494EAB" w:rsidRDefault="003E34F3">
      <w:pPr>
        <w:spacing w:after="44"/>
        <w:ind w:left="213" w:right="76"/>
        <w:rPr>
          <w:lang w:val="ru-RU"/>
        </w:rPr>
      </w:pPr>
      <w:r w:rsidRPr="00494EAB">
        <w:rPr>
          <w:lang w:val="ru-RU"/>
        </w:rPr>
        <w:t>-сведения о лицах, которые имеют доступ к персональным данным или которым может быть предоставлен такой доступ;</w:t>
      </w:r>
    </w:p>
    <w:p w:rsidR="00F24BE1" w:rsidRPr="00494EAB" w:rsidRDefault="003E34F3">
      <w:pPr>
        <w:spacing w:after="38"/>
        <w:ind w:left="669" w:right="76" w:firstLine="0"/>
        <w:rPr>
          <w:lang w:val="ru-RU"/>
        </w:rPr>
      </w:pPr>
      <w:r w:rsidRPr="00494EAB">
        <w:rPr>
          <w:lang w:val="ru-RU"/>
        </w:rPr>
        <w:t>-перечень обрабатываемых персональных данных и источник их получения;</w:t>
      </w:r>
    </w:p>
    <w:p w:rsidR="00F24BE1" w:rsidRPr="00494EAB" w:rsidRDefault="003E34F3">
      <w:pPr>
        <w:ind w:left="669" w:right="76" w:firstLine="0"/>
        <w:rPr>
          <w:lang w:val="ru-RU"/>
        </w:rPr>
      </w:pPr>
      <w:r w:rsidRPr="00494EAB">
        <w:rPr>
          <w:lang w:val="ru-RU"/>
        </w:rPr>
        <w:t>-сроки обработки персональных данных, в том числе сроки их хранения;</w:t>
      </w:r>
    </w:p>
    <w:p w:rsidR="00F24BE1" w:rsidRPr="00494EAB" w:rsidRDefault="003E34F3">
      <w:pPr>
        <w:ind w:left="213" w:right="76"/>
        <w:rPr>
          <w:lang w:val="ru-RU"/>
        </w:rPr>
      </w:pPr>
      <w:r w:rsidRPr="00494EAB">
        <w:rPr>
          <w:lang w:val="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24BE1" w:rsidRPr="00494EAB" w:rsidRDefault="003E34F3">
      <w:pPr>
        <w:ind w:left="213" w:right="76"/>
        <w:rPr>
          <w:lang w:val="ru-RU"/>
        </w:rPr>
      </w:pPr>
      <w:r w:rsidRPr="00494EAB">
        <w:rPr>
          <w:lang w:val="ru-RU"/>
        </w:rPr>
        <w:t>5.2</w:t>
      </w:r>
      <w:r w:rsidR="003A593A">
        <w:rPr>
          <w:lang w:val="ru-RU"/>
        </w:rPr>
        <w:t>.</w:t>
      </w:r>
      <w:r w:rsidRPr="00494EAB">
        <w:rPr>
          <w:lang w:val="ru-RU"/>
        </w:rPr>
        <w:t>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F24BE1" w:rsidRPr="00494EAB" w:rsidRDefault="003E34F3">
      <w:pPr>
        <w:ind w:left="213" w:right="76"/>
        <w:rPr>
          <w:lang w:val="ru-RU"/>
        </w:rPr>
      </w:pPr>
      <w:r w:rsidRPr="00494EAB">
        <w:rPr>
          <w:lang w:val="ru-RU"/>
        </w:rPr>
        <w:t>5.2.5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F24BE1" w:rsidRPr="003A593A" w:rsidRDefault="003A593A" w:rsidP="003A593A">
      <w:pPr>
        <w:ind w:left="171" w:right="93" w:firstLine="496"/>
        <w:rPr>
          <w:lang w:val="ru-RU"/>
        </w:rPr>
      </w:pPr>
      <w:r>
        <w:rPr>
          <w:lang w:val="ru-RU"/>
        </w:rPr>
        <w:t>5.3.</w:t>
      </w:r>
      <w:r w:rsidR="003E34F3" w:rsidRPr="003A593A">
        <w:rPr>
          <w:lang w:val="ru-RU"/>
        </w:rPr>
        <w:t>Копировать и делать выписки персональных данных работника разрешается исключительно в служебных целях с письменного разрешения начальника Управления образования администрации РМР.</w:t>
      </w:r>
    </w:p>
    <w:p w:rsidR="00F24BE1" w:rsidRPr="00494EAB" w:rsidRDefault="003E34F3">
      <w:pPr>
        <w:spacing w:after="279"/>
        <w:ind w:left="213" w:right="76"/>
        <w:rPr>
          <w:lang w:val="ru-RU"/>
        </w:rPr>
      </w:pPr>
      <w:r w:rsidRPr="00494EAB">
        <w:rPr>
          <w:lang w:val="ru-RU"/>
        </w:rPr>
        <w:lastRenderedPageBreak/>
        <w:t>5.4. Передача информации третьей стороне возможна только при письменном согласии работников.</w:t>
      </w:r>
    </w:p>
    <w:p w:rsidR="00F24BE1" w:rsidRPr="003A593A" w:rsidRDefault="003E34F3" w:rsidP="003A593A">
      <w:pPr>
        <w:pStyle w:val="a5"/>
        <w:numPr>
          <w:ilvl w:val="0"/>
          <w:numId w:val="7"/>
        </w:numPr>
        <w:spacing w:after="0" w:line="259" w:lineRule="auto"/>
        <w:ind w:right="93"/>
        <w:jc w:val="center"/>
        <w:rPr>
          <w:b/>
          <w:lang w:val="ru-RU"/>
        </w:rPr>
      </w:pPr>
      <w:r w:rsidRPr="003A593A">
        <w:rPr>
          <w:b/>
          <w:sz w:val="28"/>
          <w:lang w:val="ru-RU"/>
        </w:rPr>
        <w:t>Ответственность за нарушение норм, регулирующих обработку и защиту персональных данных работников</w:t>
      </w:r>
    </w:p>
    <w:p w:rsidR="003A593A" w:rsidRPr="003A593A" w:rsidRDefault="003A593A" w:rsidP="003A593A">
      <w:pPr>
        <w:spacing w:after="0" w:line="259" w:lineRule="auto"/>
        <w:ind w:left="615" w:right="93" w:firstLine="0"/>
        <w:jc w:val="center"/>
        <w:rPr>
          <w:b/>
          <w:lang w:val="ru-RU"/>
        </w:rPr>
      </w:pPr>
    </w:p>
    <w:p w:rsidR="00F24BE1" w:rsidRPr="00494EAB" w:rsidRDefault="003E34F3">
      <w:pPr>
        <w:ind w:left="213" w:right="76"/>
        <w:rPr>
          <w:lang w:val="ru-RU"/>
        </w:rPr>
      </w:pPr>
      <w:r w:rsidRPr="00494EAB">
        <w:rPr>
          <w:lang w:val="ru-RU"/>
        </w:rPr>
        <w:t>6.1 Работники Учреждения,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 федеральными законами.</w:t>
      </w:r>
    </w:p>
    <w:p w:rsidR="00F24BE1" w:rsidRPr="00494EAB" w:rsidRDefault="003E34F3">
      <w:pPr>
        <w:ind w:left="213" w:right="76"/>
        <w:rPr>
          <w:lang w:val="ru-RU"/>
        </w:rPr>
      </w:pPr>
      <w:r w:rsidRPr="00494EAB">
        <w:rPr>
          <w:lang w:val="ru-RU"/>
        </w:rPr>
        <w:t>6.2.Руководитель Учреждения и ответственные лица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за нарушение норм, регулирующих получение, обработку и защиту персональных данных работников; привлекаются к гражданско-правовой, административной и уголовной ответственности в порядке, установленном федеральными законами.</w:t>
      </w:r>
    </w:p>
    <w:p w:rsidR="00F24BE1" w:rsidRPr="00494EAB" w:rsidRDefault="003E34F3">
      <w:pPr>
        <w:ind w:left="213" w:right="76"/>
        <w:rPr>
          <w:lang w:val="ru-RU"/>
        </w:rPr>
      </w:pPr>
      <w:r w:rsidRPr="00494EAB">
        <w:rPr>
          <w:lang w:val="ru-RU"/>
        </w:rPr>
        <w:t>Вышеназванные лица несут административную ответственность согласно ст. 5.27 и 5.39 Кодекса Российской Федерации об административных правонарушениях, а также возмещают работникам ущерб, причиненный неправомерным использованием информации, содержащей персональные данные работников.</w:t>
      </w:r>
    </w:p>
    <w:sectPr w:rsidR="00F24BE1" w:rsidRPr="00494EAB" w:rsidSect="00902C93">
      <w:pgSz w:w="11906" w:h="16838"/>
      <w:pgMar w:top="540" w:right="516" w:bottom="805" w:left="62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BD" w:rsidRDefault="006F7EBD" w:rsidP="009C312A">
      <w:pPr>
        <w:spacing w:after="0" w:line="240" w:lineRule="auto"/>
      </w:pPr>
      <w:r>
        <w:separator/>
      </w:r>
    </w:p>
  </w:endnote>
  <w:endnote w:type="continuationSeparator" w:id="0">
    <w:p w:rsidR="006F7EBD" w:rsidRDefault="006F7EBD" w:rsidP="009C3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BD" w:rsidRDefault="006F7EBD" w:rsidP="009C312A">
      <w:pPr>
        <w:spacing w:after="0" w:line="240" w:lineRule="auto"/>
      </w:pPr>
      <w:r>
        <w:separator/>
      </w:r>
    </w:p>
  </w:footnote>
  <w:footnote w:type="continuationSeparator" w:id="0">
    <w:p w:rsidR="006F7EBD" w:rsidRDefault="006F7EBD" w:rsidP="009C3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7BC"/>
    <w:multiLevelType w:val="multilevel"/>
    <w:tmpl w:val="961AD53A"/>
    <w:lvl w:ilvl="0">
      <w:start w:val="4"/>
      <w:numFmt w:val="decimal"/>
      <w:lvlText w:val="%1."/>
      <w:lvlJc w:val="left"/>
      <w:pPr>
        <w:ind w:left="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CE97D14"/>
    <w:multiLevelType w:val="multilevel"/>
    <w:tmpl w:val="90C8F3F8"/>
    <w:lvl w:ilvl="0">
      <w:start w:val="2"/>
      <w:numFmt w:val="decimal"/>
      <w:lvlText w:val="%1."/>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D1639D8"/>
    <w:multiLevelType w:val="hybridMultilevel"/>
    <w:tmpl w:val="B26098D2"/>
    <w:lvl w:ilvl="0" w:tplc="50A2A8AC">
      <w:start w:val="1"/>
      <w:numFmt w:val="bullet"/>
      <w:lvlText w:val="-"/>
      <w:lvlJc w:val="left"/>
      <w:pPr>
        <w:ind w:left="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C8CF2">
      <w:start w:val="1"/>
      <w:numFmt w:val="bullet"/>
      <w:lvlText w:val="o"/>
      <w:lvlJc w:val="left"/>
      <w:pPr>
        <w:ind w:left="1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34FBF8">
      <w:start w:val="1"/>
      <w:numFmt w:val="bullet"/>
      <w:lvlText w:val="▪"/>
      <w:lvlJc w:val="left"/>
      <w:pPr>
        <w:ind w:left="2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25E52">
      <w:start w:val="1"/>
      <w:numFmt w:val="bullet"/>
      <w:lvlText w:val="•"/>
      <w:lvlJc w:val="left"/>
      <w:pPr>
        <w:ind w:left="3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EA4D8">
      <w:start w:val="1"/>
      <w:numFmt w:val="bullet"/>
      <w:lvlText w:val="o"/>
      <w:lvlJc w:val="left"/>
      <w:pPr>
        <w:ind w:left="3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68554">
      <w:start w:val="1"/>
      <w:numFmt w:val="bullet"/>
      <w:lvlText w:val="▪"/>
      <w:lvlJc w:val="left"/>
      <w:pPr>
        <w:ind w:left="4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AE4878">
      <w:start w:val="1"/>
      <w:numFmt w:val="bullet"/>
      <w:lvlText w:val="•"/>
      <w:lvlJc w:val="left"/>
      <w:pPr>
        <w:ind w:left="5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8CEB6">
      <w:start w:val="1"/>
      <w:numFmt w:val="bullet"/>
      <w:lvlText w:val="o"/>
      <w:lvlJc w:val="left"/>
      <w:pPr>
        <w:ind w:left="5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36ED2C">
      <w:start w:val="1"/>
      <w:numFmt w:val="bullet"/>
      <w:lvlText w:val="▪"/>
      <w:lvlJc w:val="left"/>
      <w:pPr>
        <w:ind w:left="6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622650"/>
    <w:multiLevelType w:val="hybridMultilevel"/>
    <w:tmpl w:val="A9606916"/>
    <w:lvl w:ilvl="0" w:tplc="C96CB20A">
      <w:start w:val="2"/>
      <w:numFmt w:val="decimal"/>
      <w:lvlText w:val="%1."/>
      <w:lvlJc w:val="left"/>
      <w:pPr>
        <w:ind w:left="451" w:hanging="360"/>
      </w:pPr>
      <w:rPr>
        <w:rFonts w:hint="default"/>
        <w:sz w:val="28"/>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4">
    <w:nsid w:val="0D7E5672"/>
    <w:multiLevelType w:val="hybridMultilevel"/>
    <w:tmpl w:val="592EBEE4"/>
    <w:lvl w:ilvl="0" w:tplc="C53C489A">
      <w:start w:val="5"/>
      <w:numFmt w:val="decimal"/>
      <w:lvlText w:val="%1."/>
      <w:lvlJc w:val="left"/>
      <w:pPr>
        <w:ind w:left="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2205C0">
      <w:start w:val="1"/>
      <w:numFmt w:val="lowerLetter"/>
      <w:lvlText w:val="%2"/>
      <w:lvlJc w:val="left"/>
      <w:pPr>
        <w:ind w:left="1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2C2984">
      <w:start w:val="1"/>
      <w:numFmt w:val="lowerRoman"/>
      <w:lvlText w:val="%3"/>
      <w:lvlJc w:val="left"/>
      <w:pPr>
        <w:ind w:left="2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A06CA6">
      <w:start w:val="1"/>
      <w:numFmt w:val="decimal"/>
      <w:lvlText w:val="%4"/>
      <w:lvlJc w:val="left"/>
      <w:pPr>
        <w:ind w:left="2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7C1C00">
      <w:start w:val="1"/>
      <w:numFmt w:val="lowerLetter"/>
      <w:lvlText w:val="%5"/>
      <w:lvlJc w:val="left"/>
      <w:pPr>
        <w:ind w:left="3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566638">
      <w:start w:val="1"/>
      <w:numFmt w:val="lowerRoman"/>
      <w:lvlText w:val="%6"/>
      <w:lvlJc w:val="left"/>
      <w:pPr>
        <w:ind w:left="4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26BCC4">
      <w:start w:val="1"/>
      <w:numFmt w:val="decimal"/>
      <w:lvlText w:val="%7"/>
      <w:lvlJc w:val="left"/>
      <w:pPr>
        <w:ind w:left="4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9C0518">
      <w:start w:val="1"/>
      <w:numFmt w:val="lowerLetter"/>
      <w:lvlText w:val="%8"/>
      <w:lvlJc w:val="left"/>
      <w:pPr>
        <w:ind w:left="5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DA7D1A">
      <w:start w:val="1"/>
      <w:numFmt w:val="lowerRoman"/>
      <w:lvlText w:val="%9"/>
      <w:lvlJc w:val="left"/>
      <w:pPr>
        <w:ind w:left="6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BA66105"/>
    <w:multiLevelType w:val="hybridMultilevel"/>
    <w:tmpl w:val="AA4E08C6"/>
    <w:lvl w:ilvl="0" w:tplc="CE426E3C">
      <w:start w:val="5"/>
      <w:numFmt w:val="decimal"/>
      <w:lvlText w:val="%1."/>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22E07E">
      <w:start w:val="1"/>
      <w:numFmt w:val="lowerLetter"/>
      <w:lvlText w:val="%2"/>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CEF7B2">
      <w:start w:val="1"/>
      <w:numFmt w:val="lowerRoman"/>
      <w:lvlText w:val="%3"/>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C2842">
      <w:start w:val="1"/>
      <w:numFmt w:val="decimal"/>
      <w:lvlText w:val="%4"/>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B6239E">
      <w:start w:val="1"/>
      <w:numFmt w:val="lowerLetter"/>
      <w:lvlText w:val="%5"/>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ACE7A2">
      <w:start w:val="1"/>
      <w:numFmt w:val="lowerRoman"/>
      <w:lvlText w:val="%6"/>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7C1BE2">
      <w:start w:val="1"/>
      <w:numFmt w:val="decimal"/>
      <w:lvlText w:val="%7"/>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25AD2">
      <w:start w:val="1"/>
      <w:numFmt w:val="lowerLetter"/>
      <w:lvlText w:val="%8"/>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BAE32E">
      <w:start w:val="1"/>
      <w:numFmt w:val="lowerRoman"/>
      <w:lvlText w:val="%9"/>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E247E3B"/>
    <w:multiLevelType w:val="multilevel"/>
    <w:tmpl w:val="F2C0402A"/>
    <w:lvl w:ilvl="0">
      <w:start w:val="1"/>
      <w:numFmt w:val="decimal"/>
      <w:lvlText w:val="%1."/>
      <w:lvlJc w:val="left"/>
      <w:pPr>
        <w:ind w:left="390" w:hanging="390"/>
      </w:pPr>
      <w:rPr>
        <w:rFonts w:hint="default"/>
      </w:rPr>
    </w:lvl>
    <w:lvl w:ilvl="1">
      <w:start w:val="5"/>
      <w:numFmt w:val="decimal"/>
      <w:lvlText w:val="%1.%2."/>
      <w:lvlJc w:val="left"/>
      <w:pPr>
        <w:ind w:left="793" w:hanging="72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384" w:hanging="1800"/>
      </w:pPr>
      <w:rPr>
        <w:rFonts w:hint="default"/>
      </w:rPr>
    </w:lvl>
  </w:abstractNum>
  <w:abstractNum w:abstractNumId="7">
    <w:nsid w:val="2BAE7DE4"/>
    <w:multiLevelType w:val="hybridMultilevel"/>
    <w:tmpl w:val="E432F56A"/>
    <w:lvl w:ilvl="0" w:tplc="94BC969C">
      <w:start w:val="4"/>
      <w:numFmt w:val="decimal"/>
      <w:lvlText w:val="%1."/>
      <w:lvlJc w:val="left"/>
      <w:pPr>
        <w:ind w:left="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6076B0">
      <w:start w:val="1"/>
      <w:numFmt w:val="lowerLetter"/>
      <w:lvlText w:val="%2"/>
      <w:lvlJc w:val="left"/>
      <w:pPr>
        <w:ind w:left="1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1C8F66">
      <w:start w:val="1"/>
      <w:numFmt w:val="lowerRoman"/>
      <w:lvlText w:val="%3"/>
      <w:lvlJc w:val="left"/>
      <w:pPr>
        <w:ind w:left="2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920330">
      <w:start w:val="1"/>
      <w:numFmt w:val="decimal"/>
      <w:lvlText w:val="%4"/>
      <w:lvlJc w:val="left"/>
      <w:pPr>
        <w:ind w:left="2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9A181A">
      <w:start w:val="1"/>
      <w:numFmt w:val="lowerLetter"/>
      <w:lvlText w:val="%5"/>
      <w:lvlJc w:val="left"/>
      <w:pPr>
        <w:ind w:left="3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4EFA70">
      <w:start w:val="1"/>
      <w:numFmt w:val="lowerRoman"/>
      <w:lvlText w:val="%6"/>
      <w:lvlJc w:val="left"/>
      <w:pPr>
        <w:ind w:left="4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901CBE">
      <w:start w:val="1"/>
      <w:numFmt w:val="decimal"/>
      <w:lvlText w:val="%7"/>
      <w:lvlJc w:val="left"/>
      <w:pPr>
        <w:ind w:left="5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F2A02E">
      <w:start w:val="1"/>
      <w:numFmt w:val="lowerLetter"/>
      <w:lvlText w:val="%8"/>
      <w:lvlJc w:val="left"/>
      <w:pPr>
        <w:ind w:left="5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3675DC">
      <w:start w:val="1"/>
      <w:numFmt w:val="lowerRoman"/>
      <w:lvlText w:val="%9"/>
      <w:lvlJc w:val="left"/>
      <w:pPr>
        <w:ind w:left="6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D1547E3"/>
    <w:multiLevelType w:val="hybridMultilevel"/>
    <w:tmpl w:val="2B329676"/>
    <w:lvl w:ilvl="0" w:tplc="9A80961C">
      <w:start w:val="5"/>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45AEA">
      <w:start w:val="1"/>
      <w:numFmt w:val="lowerLetter"/>
      <w:lvlText w:val="%2"/>
      <w:lvlJc w:val="left"/>
      <w:pPr>
        <w:ind w:left="1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845DC">
      <w:start w:val="1"/>
      <w:numFmt w:val="lowerRoman"/>
      <w:lvlText w:val="%3"/>
      <w:lvlJc w:val="left"/>
      <w:pPr>
        <w:ind w:left="2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C5D68">
      <w:start w:val="1"/>
      <w:numFmt w:val="decimal"/>
      <w:lvlText w:val="%4"/>
      <w:lvlJc w:val="left"/>
      <w:pPr>
        <w:ind w:left="3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728582">
      <w:start w:val="1"/>
      <w:numFmt w:val="lowerLetter"/>
      <w:lvlText w:val="%5"/>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0863C">
      <w:start w:val="1"/>
      <w:numFmt w:val="lowerRoman"/>
      <w:lvlText w:val="%6"/>
      <w:lvlJc w:val="left"/>
      <w:pPr>
        <w:ind w:left="4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ECDC2">
      <w:start w:val="1"/>
      <w:numFmt w:val="decimal"/>
      <w:lvlText w:val="%7"/>
      <w:lvlJc w:val="left"/>
      <w:pPr>
        <w:ind w:left="5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061068">
      <w:start w:val="1"/>
      <w:numFmt w:val="lowerLetter"/>
      <w:lvlText w:val="%8"/>
      <w:lvlJc w:val="left"/>
      <w:pPr>
        <w:ind w:left="5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A2364">
      <w:start w:val="1"/>
      <w:numFmt w:val="lowerRoman"/>
      <w:lvlText w:val="%9"/>
      <w:lvlJc w:val="left"/>
      <w:pPr>
        <w:ind w:left="6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7AC6EFB"/>
    <w:multiLevelType w:val="multilevel"/>
    <w:tmpl w:val="D870EDA0"/>
    <w:lvl w:ilvl="0">
      <w:start w:val="1"/>
      <w:numFmt w:val="decimal"/>
      <w:lvlText w:val="%1."/>
      <w:lvlJc w:val="left"/>
      <w:pPr>
        <w:ind w:left="390" w:hanging="39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096" w:hanging="1800"/>
      </w:pPr>
      <w:rPr>
        <w:rFonts w:hint="default"/>
      </w:rPr>
    </w:lvl>
  </w:abstractNum>
  <w:abstractNum w:abstractNumId="10">
    <w:nsid w:val="46143837"/>
    <w:multiLevelType w:val="multilevel"/>
    <w:tmpl w:val="78245BE2"/>
    <w:lvl w:ilvl="0">
      <w:start w:val="3"/>
      <w:numFmt w:val="decimal"/>
      <w:lvlText w:val="%1."/>
      <w:lvlJc w:val="left"/>
      <w:pPr>
        <w:ind w:left="568"/>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9E34A04"/>
    <w:multiLevelType w:val="multilevel"/>
    <w:tmpl w:val="900A755A"/>
    <w:lvl w:ilvl="0">
      <w:start w:val="4"/>
      <w:numFmt w:val="decimal"/>
      <w:lvlText w:val="%1."/>
      <w:lvlJc w:val="left"/>
      <w:pPr>
        <w:ind w:left="390" w:hanging="39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nsid w:val="5C8E0AD2"/>
    <w:multiLevelType w:val="multilevel"/>
    <w:tmpl w:val="E4DAFA40"/>
    <w:lvl w:ilvl="0">
      <w:start w:val="4"/>
      <w:numFmt w:val="decimal"/>
      <w:lvlText w:val="%1."/>
      <w:lvlJc w:val="left"/>
      <w:pPr>
        <w:ind w:left="615"/>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1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9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A587BC8"/>
    <w:multiLevelType w:val="hybridMultilevel"/>
    <w:tmpl w:val="06AC42C4"/>
    <w:lvl w:ilvl="0" w:tplc="BD7AA398">
      <w:start w:val="1"/>
      <w:numFmt w:val="decimal"/>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A0E64C">
      <w:start w:val="1"/>
      <w:numFmt w:val="lowerLetter"/>
      <w:lvlText w:val="%2"/>
      <w:lvlJc w:val="left"/>
      <w:pPr>
        <w:ind w:left="2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2334A">
      <w:start w:val="1"/>
      <w:numFmt w:val="lowerRoman"/>
      <w:lvlText w:val="%3"/>
      <w:lvlJc w:val="left"/>
      <w:pPr>
        <w:ind w:left="2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DAF7B0">
      <w:start w:val="1"/>
      <w:numFmt w:val="decimal"/>
      <w:lvlText w:val="%4"/>
      <w:lvlJc w:val="left"/>
      <w:pPr>
        <w:ind w:left="3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6E3AD8">
      <w:start w:val="1"/>
      <w:numFmt w:val="lowerLetter"/>
      <w:lvlText w:val="%5"/>
      <w:lvlJc w:val="left"/>
      <w:pPr>
        <w:ind w:left="4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A0D146">
      <w:start w:val="1"/>
      <w:numFmt w:val="lowerRoman"/>
      <w:lvlText w:val="%6"/>
      <w:lvlJc w:val="left"/>
      <w:pPr>
        <w:ind w:left="4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F61942">
      <w:start w:val="1"/>
      <w:numFmt w:val="decimal"/>
      <w:lvlText w:val="%7"/>
      <w:lvlJc w:val="left"/>
      <w:pPr>
        <w:ind w:left="5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307AA2">
      <w:start w:val="1"/>
      <w:numFmt w:val="lowerLetter"/>
      <w:lvlText w:val="%8"/>
      <w:lvlJc w:val="left"/>
      <w:pPr>
        <w:ind w:left="6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844FA6">
      <w:start w:val="1"/>
      <w:numFmt w:val="lowerRoman"/>
      <w:lvlText w:val="%9"/>
      <w:lvlJc w:val="left"/>
      <w:pPr>
        <w:ind w:left="7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6B561A51"/>
    <w:multiLevelType w:val="multilevel"/>
    <w:tmpl w:val="7DB64C2C"/>
    <w:lvl w:ilvl="0">
      <w:start w:val="5"/>
      <w:numFmt w:val="decimal"/>
      <w:lvlText w:val="%1."/>
      <w:lvlJc w:val="left"/>
      <w:pPr>
        <w:ind w:left="390" w:hanging="390"/>
      </w:pPr>
      <w:rPr>
        <w:rFonts w:hint="default"/>
      </w:rPr>
    </w:lvl>
    <w:lvl w:ilvl="1">
      <w:start w:val="3"/>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168" w:hanging="1800"/>
      </w:pPr>
      <w:rPr>
        <w:rFonts w:hint="default"/>
      </w:rPr>
    </w:lvl>
  </w:abstractNum>
  <w:abstractNum w:abstractNumId="15">
    <w:nsid w:val="6ED65527"/>
    <w:multiLevelType w:val="multilevel"/>
    <w:tmpl w:val="FF726B1C"/>
    <w:lvl w:ilvl="0">
      <w:start w:val="1"/>
      <w:numFmt w:val="decimal"/>
      <w:lvlText w:val="%1."/>
      <w:lvlJc w:val="left"/>
      <w:pPr>
        <w:ind w:left="390" w:hanging="390"/>
      </w:pPr>
      <w:rPr>
        <w:rFonts w:hint="default"/>
      </w:rPr>
    </w:lvl>
    <w:lvl w:ilvl="1">
      <w:start w:val="5"/>
      <w:numFmt w:val="decimal"/>
      <w:lvlText w:val="%1.%2."/>
      <w:lvlJc w:val="left"/>
      <w:pPr>
        <w:ind w:left="1265" w:hanging="720"/>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715" w:hanging="108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4165" w:hanging="144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615" w:hanging="1800"/>
      </w:pPr>
      <w:rPr>
        <w:rFonts w:hint="default"/>
      </w:rPr>
    </w:lvl>
    <w:lvl w:ilvl="8">
      <w:start w:val="1"/>
      <w:numFmt w:val="decimal"/>
      <w:lvlText w:val="%1.%2.%3.%4.%5.%6.%7.%8.%9."/>
      <w:lvlJc w:val="left"/>
      <w:pPr>
        <w:ind w:left="6160" w:hanging="1800"/>
      </w:pPr>
      <w:rPr>
        <w:rFonts w:hint="default"/>
      </w:rPr>
    </w:lvl>
  </w:abstractNum>
  <w:abstractNum w:abstractNumId="16">
    <w:nsid w:val="7CDD0491"/>
    <w:multiLevelType w:val="hybridMultilevel"/>
    <w:tmpl w:val="DE8EA8F8"/>
    <w:lvl w:ilvl="0" w:tplc="E4981AF6">
      <w:start w:val="2"/>
      <w:numFmt w:val="decimal"/>
      <w:lvlText w:val="%1."/>
      <w:lvlJc w:val="left"/>
      <w:pPr>
        <w:ind w:left="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AC84D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2553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BCF9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FAC73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C8909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EC78E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1EFDE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96AB2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1"/>
  </w:num>
  <w:num w:numId="3">
    <w:abstractNumId w:val="16"/>
  </w:num>
  <w:num w:numId="4">
    <w:abstractNumId w:val="10"/>
  </w:num>
  <w:num w:numId="5">
    <w:abstractNumId w:val="7"/>
  </w:num>
  <w:num w:numId="6">
    <w:abstractNumId w:val="0"/>
  </w:num>
  <w:num w:numId="7">
    <w:abstractNumId w:val="12"/>
  </w:num>
  <w:num w:numId="8">
    <w:abstractNumId w:val="2"/>
  </w:num>
  <w:num w:numId="9">
    <w:abstractNumId w:val="8"/>
  </w:num>
  <w:num w:numId="10">
    <w:abstractNumId w:val="5"/>
  </w:num>
  <w:num w:numId="11">
    <w:abstractNumId w:val="4"/>
  </w:num>
  <w:num w:numId="12">
    <w:abstractNumId w:val="15"/>
  </w:num>
  <w:num w:numId="13">
    <w:abstractNumId w:val="6"/>
  </w:num>
  <w:num w:numId="14">
    <w:abstractNumId w:val="9"/>
  </w:num>
  <w:num w:numId="15">
    <w:abstractNumId w:val="3"/>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24BE1"/>
    <w:rsid w:val="000B7A5A"/>
    <w:rsid w:val="001D72CF"/>
    <w:rsid w:val="003A593A"/>
    <w:rsid w:val="003C3EBB"/>
    <w:rsid w:val="003E34F3"/>
    <w:rsid w:val="00494EAB"/>
    <w:rsid w:val="004C63C6"/>
    <w:rsid w:val="00627FB0"/>
    <w:rsid w:val="006F7EBD"/>
    <w:rsid w:val="00902C93"/>
    <w:rsid w:val="009610A9"/>
    <w:rsid w:val="009C312A"/>
    <w:rsid w:val="00F2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93"/>
    <w:pPr>
      <w:spacing w:after="4" w:line="247" w:lineRule="auto"/>
      <w:ind w:left="83" w:right="176" w:firstLine="454"/>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2CF"/>
    <w:rPr>
      <w:rFonts w:ascii="Tahoma" w:eastAsia="Times New Roman" w:hAnsi="Tahoma" w:cs="Tahoma"/>
      <w:color w:val="000000"/>
      <w:sz w:val="16"/>
      <w:szCs w:val="16"/>
    </w:rPr>
  </w:style>
  <w:style w:type="paragraph" w:styleId="a5">
    <w:name w:val="List Paragraph"/>
    <w:basedOn w:val="a"/>
    <w:uiPriority w:val="34"/>
    <w:qFormat/>
    <w:rsid w:val="00494EAB"/>
    <w:pPr>
      <w:ind w:left="720"/>
      <w:contextualSpacing/>
    </w:pPr>
  </w:style>
  <w:style w:type="paragraph" w:styleId="a6">
    <w:name w:val="header"/>
    <w:basedOn w:val="a"/>
    <w:link w:val="a7"/>
    <w:uiPriority w:val="99"/>
    <w:semiHidden/>
    <w:unhideWhenUsed/>
    <w:rsid w:val="009C31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312A"/>
    <w:rPr>
      <w:rFonts w:ascii="Times New Roman" w:eastAsia="Times New Roman" w:hAnsi="Times New Roman" w:cs="Times New Roman"/>
      <w:color w:val="000000"/>
      <w:sz w:val="26"/>
    </w:rPr>
  </w:style>
  <w:style w:type="paragraph" w:styleId="a8">
    <w:name w:val="footer"/>
    <w:basedOn w:val="a"/>
    <w:link w:val="a9"/>
    <w:uiPriority w:val="99"/>
    <w:semiHidden/>
    <w:unhideWhenUsed/>
    <w:rsid w:val="009C31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C312A"/>
    <w:rPr>
      <w:rFonts w:ascii="Times New Roman" w:eastAsia="Times New Roman" w:hAnsi="Times New Roman" w:cs="Times New Roman"/>
      <w:color w:val="000000"/>
      <w:sz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2495</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6</cp:revision>
  <cp:lastPrinted>2019-11-29T13:06:00Z</cp:lastPrinted>
  <dcterms:created xsi:type="dcterms:W3CDTF">2019-11-29T12:57:00Z</dcterms:created>
  <dcterms:modified xsi:type="dcterms:W3CDTF">2019-12-04T07:21:00Z</dcterms:modified>
</cp:coreProperties>
</file>