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ED" w:rsidRDefault="00B25AED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ED" w:rsidRDefault="00B25AED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ED" w:rsidRDefault="00B25AED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ED" w:rsidRDefault="00B25AED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ED" w:rsidRDefault="00B25AED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ED" w:rsidRDefault="00B25AED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ED" w:rsidRDefault="00B25AED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ED" w:rsidRDefault="00B25AED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ED" w:rsidRDefault="00B25AED" w:rsidP="00B25AED">
      <w:pPr>
        <w:shd w:val="clear" w:color="auto" w:fill="FFFFFF"/>
        <w:tabs>
          <w:tab w:val="left" w:pos="916"/>
          <w:tab w:val="left" w:pos="1832"/>
          <w:tab w:val="left" w:pos="2748"/>
          <w:tab w:val="left" w:pos="31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5AED" w:rsidRDefault="00B25AED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05850" cy="10277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ED" w:rsidRDefault="00B25AED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ED" w:rsidRDefault="00B25AED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ED" w:rsidRDefault="00B25AED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ED" w:rsidRDefault="00B25AED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ED" w:rsidRDefault="00B25AED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ED" w:rsidRDefault="00B25AED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ED" w:rsidRDefault="00B25AED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ED" w:rsidRDefault="00B25AED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ED" w:rsidRDefault="00B25AED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ED" w:rsidRDefault="00B25AED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ED" w:rsidRDefault="00B25AED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ED" w:rsidRDefault="00B25AED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ED" w:rsidRDefault="00B25AED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ED" w:rsidRDefault="00B25AED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ED" w:rsidRDefault="00B25AED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ED" w:rsidRDefault="00B25AED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ED" w:rsidRDefault="00B25AED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ED" w:rsidRDefault="00B25AED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ED" w:rsidRDefault="00B25AED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</w:t>
      </w:r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24 п</w:t>
      </w:r>
      <w:proofErr w:type="gramStart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9"/>
        <w:gridCol w:w="2433"/>
      </w:tblGrid>
      <w:tr w:rsidR="00290CF0" w:rsidRPr="00553FBF" w:rsidTr="00290CF0">
        <w:trPr>
          <w:tblCellSpacing w:w="15" w:type="dxa"/>
          <w:jc w:val="right"/>
        </w:trPr>
        <w:tc>
          <w:tcPr>
            <w:tcW w:w="0" w:type="auto"/>
            <w:gridSpan w:val="2"/>
            <w:hideMark/>
          </w:tcPr>
          <w:p w:rsidR="00290CF0" w:rsidRPr="00553FBF" w:rsidRDefault="00290CF0" w:rsidP="0055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 w:rsidR="0055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ЕНО приказом </w:t>
            </w:r>
          </w:p>
        </w:tc>
      </w:tr>
      <w:tr w:rsidR="00290CF0" w:rsidRPr="00553FBF" w:rsidTr="00290CF0">
        <w:trPr>
          <w:tblCellSpacing w:w="15" w:type="dxa"/>
          <w:jc w:val="right"/>
        </w:trPr>
        <w:tc>
          <w:tcPr>
            <w:tcW w:w="0" w:type="auto"/>
            <w:gridSpan w:val="2"/>
            <w:hideMark/>
          </w:tcPr>
          <w:p w:rsidR="00290CF0" w:rsidRPr="00553FBF" w:rsidRDefault="00553FBF" w:rsidP="00E9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90CF0" w:rsidRPr="0055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90CF0" w:rsidRPr="0055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МДОУ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0CF0" w:rsidRPr="0055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E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90CF0" w:rsidRPr="00553FBF" w:rsidTr="00290CF0">
        <w:trPr>
          <w:tblCellSpacing w:w="15" w:type="dxa"/>
          <w:jc w:val="right"/>
        </w:trPr>
        <w:tc>
          <w:tcPr>
            <w:tcW w:w="0" w:type="auto"/>
            <w:vAlign w:val="bottom"/>
            <w:hideMark/>
          </w:tcPr>
          <w:p w:rsidR="00290CF0" w:rsidRPr="00553FBF" w:rsidRDefault="00E97D12" w:rsidP="0055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</w:t>
            </w:r>
            <w:r w:rsidR="004B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0" w:type="auto"/>
            <w:vAlign w:val="bottom"/>
            <w:hideMark/>
          </w:tcPr>
          <w:p w:rsidR="00290CF0" w:rsidRPr="00553FBF" w:rsidRDefault="00553FBF" w:rsidP="00E9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</w:t>
            </w:r>
            <w:r w:rsidR="00E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.07.2018г.</w:t>
            </w:r>
          </w:p>
        </w:tc>
      </w:tr>
      <w:tr w:rsidR="00290CF0" w:rsidRPr="00553FBF" w:rsidTr="00290CF0">
        <w:trPr>
          <w:tblCellSpacing w:w="15" w:type="dxa"/>
          <w:jc w:val="right"/>
        </w:trPr>
        <w:tc>
          <w:tcPr>
            <w:tcW w:w="0" w:type="auto"/>
            <w:gridSpan w:val="2"/>
            <w:hideMark/>
          </w:tcPr>
          <w:p w:rsidR="00290CF0" w:rsidRPr="00553FBF" w:rsidRDefault="00290CF0" w:rsidP="0055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CF0" w:rsidRPr="00553FBF" w:rsidTr="00290CF0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290CF0" w:rsidRPr="00553FBF" w:rsidRDefault="00290CF0" w:rsidP="0055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0CF0" w:rsidRPr="00553FBF" w:rsidRDefault="00290CF0" w:rsidP="0055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обработке персональных данных работников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1.1. Настоящее положение об обработке персональных данных работников МДОУ 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24п</w:t>
      </w:r>
      <w:proofErr w:type="gramStart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разработано в соответствии с </w:t>
      </w:r>
      <w:hyperlink r:id="rId5" w:anchor="/document/99/902389617/" w:history="1">
        <w:r w:rsidRPr="00553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29.12.2012 № 273-ФЗ</w:t>
        </w:r>
      </w:hyperlink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Федерации», </w:t>
      </w:r>
      <w:hyperlink r:id="rId6" w:anchor="/document/99/542625369/" w:history="1">
        <w:r w:rsidRPr="00553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27.07.2006 № 152-ФЗ</w:t>
        </w:r>
      </w:hyperlink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данных», </w:t>
      </w:r>
      <w:hyperlink r:id="rId7" w:anchor="/document/99/499032487/XA00LVA2M9/" w:history="1">
        <w:r w:rsidRPr="00553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утвержденными </w:t>
      </w:r>
      <w:hyperlink r:id="rId8" w:anchor="/document/99/499032487/" w:history="1">
        <w:r w:rsidRPr="00553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от 10.07.2013 № 582</w:t>
        </w:r>
      </w:hyperlink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иными федеральными и региональными нормативными актами в сфере защиты персональных данных, политикой обработки персональных данных МДОУ 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24 п</w:t>
      </w:r>
      <w:proofErr w:type="gramStart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1.2. Положение определяет порядок работы с персональными данными в МДОУ 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24 п</w:t>
      </w:r>
      <w:proofErr w:type="gramStart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соискателей на вакантные должности, работников, в том числе бывших, их родственников, а также гарантии конфиденциальности личной информации, которую соискатели и работники предоставляют администрации МДОУ 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24 п.Хмельники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1.3. Целью Положения является защита персональных данных соискателей, работников и их родственников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Перечень обрабатываемых персональных данных</w:t>
      </w:r>
    </w:p>
    <w:p w:rsid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2.1. МДОУ 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24 п</w:t>
      </w:r>
      <w:proofErr w:type="gramStart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следующие персональные данные соискателей: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фамилия, имя, отчество (при наличии);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дата и место рождения;</w:t>
      </w:r>
    </w:p>
    <w:p w:rsid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информация об образовании, квалификации, наличии специальных знаний, специальной подготовки;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результаты тестирования, собеседования.</w:t>
      </w:r>
    </w:p>
    <w:p w:rsid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2.2. Персональные данные соискателей содержатся в документах, которые представляют соискатели.</w:t>
      </w:r>
    </w:p>
    <w:p w:rsid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2.3. МДОУ 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24 п</w:t>
      </w:r>
      <w:proofErr w:type="gramStart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следующие персональные данные работников: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а) фамилия, имя, отчество (при наличии);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б) сведения, которые содержат документы: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удостоверяющие личность работника;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об образовании и (или) квалификации;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воинского учета;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об обязательном пенсионном страховании;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о присвоении ИНН;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о заключении брака, рождении детей, смерти;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о состоянии здоровья;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об отсутствии судимости;</w:t>
      </w:r>
    </w:p>
    <w:p w:rsid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в) сведения из анкеты, автобиографии, личного листка по учету кадров, иных документов, которые работник заполняет при приеме на работу.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г) информация о наличии специальных знаний, специальной подготовки.</w:t>
      </w:r>
    </w:p>
    <w:p w:rsid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2.4. Персональные данные работников содержатся в их личных делах, картотеках и базах данных информационных систем.</w:t>
      </w:r>
    </w:p>
    <w:p w:rsidR="003016D9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2.5. В состав документов, содержащих персональные данные работников МДОУ 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П.Хмельники</w:t>
      </w:r>
      <w:r w:rsid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входят: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– </w:t>
      </w:r>
      <w:hyperlink r:id="rId9" w:anchor="/document/16/1577/" w:history="1">
        <w:r w:rsidRPr="00553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штатное расписание</w:t>
        </w:r>
      </w:hyperlink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</w:t>
      </w:r>
      <w:hyperlink r:id="rId10" w:anchor="/document/16/3588/" w:history="1">
        <w:r w:rsidRPr="00553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трудовая книжка</w:t>
        </w:r>
      </w:hyperlink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</w:t>
      </w:r>
      <w:hyperlink r:id="rId11" w:anchor="/document/16/3576/" w:history="1">
        <w:r w:rsidRPr="00553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трудовой договор</w:t>
        </w:r>
      </w:hyperlink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работником и дополнительные соглашения к нему;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медицинская книжка;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</w:t>
      </w:r>
      <w:hyperlink r:id="rId12" w:anchor="/document/16/37349/" w:history="1">
        <w:r w:rsidRPr="00553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личная карточка работника</w:t>
        </w:r>
      </w:hyperlink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№ Т-2);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приказы по личному составу;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документы по оплате труда;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документы об аттестации работников;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</w:t>
      </w:r>
      <w:hyperlink r:id="rId13" w:anchor="/document/16/4154/" w:history="1">
        <w:r w:rsidRPr="00553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табели учета рабочего времени</w:t>
        </w:r>
      </w:hyperlink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6D9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2.6. МДОУ </w:t>
      </w:r>
      <w:r w:rsidR="003016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24 п</w:t>
      </w:r>
      <w:proofErr w:type="gramStart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="003016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следующие персональные данные родственников работников: сведения, предоставленные работником в объеме карты Т-2.</w:t>
      </w:r>
    </w:p>
    <w:p w:rsidR="00290CF0" w:rsidRDefault="00290CF0" w:rsidP="0030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2.7. Персональные данные родственников работников содержатся в личных делах работников и базах данных кадровых информационных систем.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  </w:t>
      </w:r>
    </w:p>
    <w:p w:rsidR="00290CF0" w:rsidRPr="00553FBF" w:rsidRDefault="00290CF0" w:rsidP="0030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Сбор, обработка и хранение персональных данных</w:t>
      </w:r>
    </w:p>
    <w:p w:rsidR="003016D9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3.1. Сбор персональных данных соискателей осуществляет должностное лицо МДОУ </w:t>
      </w:r>
      <w:r w:rsidR="003016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24 п</w:t>
      </w:r>
      <w:proofErr w:type="gramStart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="003016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которому поручен подбор кадров, в том числе из общедоступной информации о соискателях в интернете.</w:t>
      </w:r>
    </w:p>
    <w:p w:rsidR="003016D9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3.2. Сбор персональных данных работников осуществляет </w:t>
      </w:r>
      <w:r w:rsidR="00301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самого работника. Если персональные данные работника можно получить только у третьих лиц, </w:t>
      </w:r>
      <w:r w:rsidR="00301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у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ведомляет об этом работника и берет у него письменное согласие на получение данных.</w:t>
      </w:r>
    </w:p>
    <w:p w:rsidR="003016D9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3.3. Сбор персональных данных родственников работника осуществляет </w:t>
      </w:r>
      <w:r w:rsidR="0030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документов личного дела, которые представил работник.</w:t>
      </w:r>
    </w:p>
    <w:p w:rsidR="003016D9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3.4. Обработка персональных данных соискателей ведется исключительно в целях определения возможности их трудоустройства.</w:t>
      </w:r>
    </w:p>
    <w:p w:rsidR="003016D9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3.5. Обработка персональных данных работников ведется исключительно в целях обеспечения соблюдения законодательства РФ, содействия работникам в трудоустройстве, получении образования, продвижении по службе, обеспечения их личной безопасности и сохранности имущества, контроля количества и качества выполняемой ими работы.</w:t>
      </w:r>
    </w:p>
    <w:p w:rsidR="003016D9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3.6. Обработка персональных данных родственников работников ведется исключительно в целях обеспечения соблюдения законодательства РФ, реализации прав работников, предусмотренных трудовым законодательством и иными актами, содержащими нормы трудового права.</w:t>
      </w:r>
    </w:p>
    <w:p w:rsidR="003016D9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3.7. Сбор и обработка персональных данных,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 возможны только с согласия субъекта персональных данных либо в следующих случаях: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персональные данные общедоступны;</w:t>
      </w:r>
    </w:p>
    <w:p w:rsidR="003016D9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обработка персональных данных ведется в соответствии с законодательством о государственной социальной помощи, трудовым законодательством, пенсионным законодательством РФ;</w:t>
      </w:r>
    </w:p>
    <w:p w:rsidR="003016D9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лиц, а получить согласие у субъекта персональных данных невозможно;</w:t>
      </w:r>
    </w:p>
    <w:p w:rsidR="003016D9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обработка персональных данных ведется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обработку персональных данных осуществляет лицо, профессионально занимающееся медицинской деятельностью и обязанное в соответствии с законодательством РФ 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сохранять врачебную тайну;</w:t>
      </w:r>
    </w:p>
    <w:p w:rsidR="003016D9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обработку персональных данных регламентирует законодательство РФ об обороне, о безопасности, о противодействии терроризму, о транспортной безопасности, о противодействии 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коррупции, об </w:t>
      </w:r>
      <w:proofErr w:type="spellStart"/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оперативно-разыскной</w:t>
      </w:r>
      <w:proofErr w:type="spellEnd"/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об исполнительном производстве либо уголовно-исполнительное законодательство РФ.</w:t>
      </w:r>
    </w:p>
    <w:p w:rsidR="003016D9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3.8. Сбор и обработка персональных данных родственников работников,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жизни), не допускаются.</w:t>
      </w:r>
    </w:p>
    <w:p w:rsidR="003016D9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3.9. Сбор и обработка персональных данных соискателей, работников и их родственников о членстве в общественных объединениях или профсоюзной деятельности не допускаются, за исключением случаев, предусмотренных федеральными законами.</w:t>
      </w:r>
    </w:p>
    <w:p w:rsidR="003016D9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3.10. Личные дела, трудовые и медицинские книжки работников хранятся в бумажном виде в папках в кабинете заведующего в специально отведенной секции сейфа, обеспечивающего 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защиту от несанкционированного доступа.</w:t>
      </w:r>
    </w:p>
    <w:p w:rsidR="003016D9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3.11. Документы, содержащие личную информацию о работнике, кроме указанных в пункте 3.10 Положения, хранятся в бумажном виде в отделе кадров  и в электронном 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 в информационной системе «1С: Зарплата и кадры».</w:t>
      </w:r>
    </w:p>
    <w:p w:rsidR="003016D9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3.12. Документы соискателя, который не был трудоустроен, уничтожаются в течение трех дней с момента принятия решения об отказе в трудоустройстве.</w:t>
      </w:r>
    </w:p>
    <w:p w:rsidR="003016D9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3.13. Документы, содержащие персональные данные работников и родственников работников, подлежат хранению и уничтожению в сроки и в порядке, предусмотренные номенклатурой дел и архивным законодательством РФ.</w:t>
      </w:r>
    </w:p>
    <w:p w:rsidR="00290CF0" w:rsidRDefault="00290CF0" w:rsidP="00301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3.14. Работники вправе требовать исключения или исправления неверных или неполных персональных данных, а также данных, обработанных с нарушениями требований Трудового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или иного федерального закона.Персональные данные оценочного характера работник вправе дополнить заявлением, выражающим его собственную точку зрения.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По требованию работника МДОУ </w:t>
      </w:r>
      <w:r w:rsidR="003016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24 п</w:t>
      </w:r>
      <w:proofErr w:type="gramStart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мельники»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обязано известить всех лиц, которым ранее были сообщены неверные или неполные персональные данные этого работника, обо всех произведенных в них исключениях, исправлениях или дополнениях.            </w:t>
      </w:r>
    </w:p>
    <w:p w:rsidR="00290CF0" w:rsidRPr="00553FBF" w:rsidRDefault="00290CF0" w:rsidP="005A2C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Доступ к персональным данным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4.1. Доступ к персональным данным соискателя имеют: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заведующий – в полном объеме</w:t>
      </w:r>
      <w:r w:rsidR="005A2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 Доступ к персональным данным работника имеют: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заведующий – в полном объеме;</w:t>
      </w:r>
    </w:p>
    <w:p w:rsidR="005A2CC1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бухгалтер – в объеме данных, которые необходимы для оплаты труда, уплаты налогов, взносов, предоставления статистической информации и выполнения иных обязательных для 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работодателя требований законодательства по бухгалтерскому, бюджетному и налоговому учету.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4.3. Доступ к персональным данным родственников работника имеют: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заведующий – в полном объеме;</w:t>
      </w:r>
    </w:p>
    <w:p w:rsidR="005A2CC1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бухгалтер – в объеме данных, которые необходимы для обеспечения соблюдения законодательства РФ, реализации прав работника, предусмотренных трудовым 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 и иными актами, содержащими нормы трудового права.</w:t>
      </w:r>
    </w:p>
    <w:p w:rsidR="00290CF0" w:rsidRPr="00553FBF" w:rsidRDefault="00290CF0" w:rsidP="005A2C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4.4. Перечень лиц, допущенных к обработке персональных данных соискателей и работников, утверждается приказом заведующего МДОУ </w:t>
      </w:r>
      <w:r w:rsidR="005A2C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proofErr w:type="spellStart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Хмельники</w:t>
      </w:r>
      <w:proofErr w:type="spellEnd"/>
      <w:r w:rsidR="005A2C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CF0" w:rsidRPr="00553FBF" w:rsidRDefault="00290CF0" w:rsidP="005A2C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Передача персональных данных</w:t>
      </w:r>
    </w:p>
    <w:p w:rsidR="005A2CC1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5.1. Работники МДОУ </w:t>
      </w:r>
      <w:r w:rsidR="005A2C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24 п</w:t>
      </w:r>
      <w:proofErr w:type="gramStart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="005A2C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доступ к персональным данным соискателей, работников и родственников работников, при передаче этих данных должны соблюдать следующие требования:</w:t>
      </w:r>
    </w:p>
    <w:p w:rsidR="005A2CC1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5.1.1. Не передавать и не распространять персональные данные без письменного согласия субъекта персональных данных, за исключением случаев, когда это необходимо:</w:t>
      </w:r>
    </w:p>
    <w:p w:rsidR="005A2CC1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для предупреждения угрозы жизни и здоровью субъекта персональных данных, если получить такое согласие невозможно;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для статистических или исследовательских целей (при обезличивании);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в случаях, напрямую предусмотренных федеральными законами.</w:t>
      </w:r>
    </w:p>
    <w:p w:rsidR="005A2CC1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5.1.2. Передавать без согласия субъекта персональных данных информацию в государственные и негосударственные функциональные структуры, в том числе в налоговые 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инспекции, фонды медицинского и социального страхования, пенсионный фонд, правоохранительные органы, страховые агентства, военкоматы, медицинские организации, контрольно-надзорные органы при наличии оснований, предусмотренных в федеральных законах, или запроса от данных структур со ссылкой на нормативное правовое основание для 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такой информации.</w:t>
      </w:r>
    </w:p>
    <w:p w:rsidR="005A2CC1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5.1.3. Размещать без согласия работников в целях обеспечения информационной открытости МДОУ </w:t>
      </w:r>
      <w:r w:rsidR="005A2C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5A2CC1">
        <w:rPr>
          <w:rFonts w:ascii="Times New Roman" w:eastAsia="Times New Roman" w:hAnsi="Times New Roman" w:cs="Times New Roman"/>
          <w:sz w:val="24"/>
          <w:szCs w:val="24"/>
          <w:lang w:eastAsia="ru-RU"/>
        </w:rPr>
        <w:t>30 р. п. Петровское»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МДОУ </w:t>
      </w:r>
      <w:r w:rsidR="005A2C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 </w:t>
      </w:r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24 п</w:t>
      </w:r>
      <w:proofErr w:type="gramStart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="005A2C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2CC1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5.1.3.1. Информацию о заведующем МДОУ </w:t>
      </w:r>
      <w:r w:rsidR="005A2C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24 п</w:t>
      </w:r>
      <w:proofErr w:type="gramStart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="005A2CC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фамилию, имя, отчество (при наличии);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должность;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контактные телефоны;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адрес электронной почты.</w:t>
      </w:r>
    </w:p>
    <w:p w:rsidR="005A2CC1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5.1.3.2. Информацию о персональном составе педагогических работников с указанием уровня образования, квалификации и опыта работы, в том числе: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фамилию, имя, отчество (при наличии);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занимаемую должность (должности);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преподаваемые дисциплины;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ученую степень (при наличии);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ученое звание (при наличии);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наименование направления подготовки и (или) специальности;</w:t>
      </w:r>
    </w:p>
    <w:p w:rsidR="005A2CC1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данные о повышении квалификации и (или) профессиональной переподготовке (при наличии);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общий стаж работы;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стаж работы по специальности.</w:t>
      </w:r>
    </w:p>
    <w:p w:rsidR="005A2CC1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5.1.4. Передавать персональные данные представителям работников и соискателей в порядке, установленном Трудовым кодексом, ограничивая эту информацию только теми 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персональными данными, которые необходимы для выполнения функций представителя, подтвержденных документально.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Лица, которые получают персональные данные, должны быть предупреждены о том, что эти данные могут быть использованы лишь в целях, для которых они сообщены. Заведующий 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МДОУ </w:t>
      </w:r>
      <w:r w:rsidR="005A2C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24 п</w:t>
      </w:r>
      <w:proofErr w:type="gramStart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="005A2C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уполномоченные им лица вправе требовать подтверждения исполнения этого правила.            </w:t>
      </w:r>
    </w:p>
    <w:p w:rsidR="00290CF0" w:rsidRPr="00553FBF" w:rsidRDefault="00290CF0" w:rsidP="005A2C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Меры обеспечения безопасности персональных данных</w:t>
      </w:r>
    </w:p>
    <w:p w:rsidR="005A2CC1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6.1. К основным мерам обеспечения безопасности персональных данных в МДОУ </w:t>
      </w:r>
      <w:r w:rsidR="005A2C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24 п</w:t>
      </w:r>
      <w:proofErr w:type="gramStart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="005A2C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</w:p>
    <w:p w:rsidR="005A2CC1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6.1.1. Назначение ответственного за организацию обработки персональных данных. В обязанности ответственного входит организация обработки персональных данных, обучение и инструктаж работников, внутренний контроль за соблюдением в МДОУ </w:t>
      </w:r>
      <w:r w:rsidR="005A2C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24 п</w:t>
      </w:r>
      <w:proofErr w:type="gramStart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="005A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законодательства к защите персональных данных.</w:t>
      </w:r>
    </w:p>
    <w:p w:rsidR="005A2CC1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6.1.2. Издание политики обработки персональных данных и локальных актов по вопросам обработки персональных данных.</w:t>
      </w:r>
    </w:p>
    <w:p w:rsidR="005A2CC1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персональных данных, политикой обработки персональных данных и локальными актами МДОУ </w:t>
      </w:r>
      <w:r w:rsidR="005A2C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24 п</w:t>
      </w:r>
      <w:proofErr w:type="gramStart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="005A2C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обработки персональных данных.</w:t>
      </w:r>
    </w:p>
    <w:p w:rsidR="005A2CC1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4B2AE9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6.1.5. 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персональными данными в информационных системах, контроль за принимаемыми мерами по обеспечению безопасности персональных данных и уровня защищенности информационных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систем.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6.1.6. Учет машинных носителей персональных данных.</w:t>
      </w:r>
    </w:p>
    <w:p w:rsidR="004B2AE9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6.1.7.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4B2AE9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6.1.8.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вреда и принимаемых мер.</w:t>
      </w:r>
    </w:p>
    <w:p w:rsidR="004B2AE9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6.1.9. Внутренний контроль и (или) аудит соответствия обработки персональных данных требованиям законодательства.</w:t>
      </w:r>
    </w:p>
    <w:p w:rsidR="00290CF0" w:rsidRPr="00553FBF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6.1.10. Публикация политики обработки персональных данных и локальных актов по вопросам обработки персональных данных на официальном сайте МДОУ </w:t>
      </w:r>
      <w:r w:rsidR="004B2A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24 п</w:t>
      </w:r>
      <w:proofErr w:type="gramStart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E97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="004B2A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  </w:t>
      </w:r>
    </w:p>
    <w:p w:rsidR="00290CF0" w:rsidRPr="00553FBF" w:rsidRDefault="00290CF0" w:rsidP="004B2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</w:t>
      </w:r>
    </w:p>
    <w:p w:rsidR="004B2AE9" w:rsidRDefault="00290CF0" w:rsidP="00553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родственников, привлекаются 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установленном федеральными законами.</w:t>
      </w:r>
    </w:p>
    <w:p w:rsidR="00290CF0" w:rsidRPr="00553FBF" w:rsidRDefault="00290CF0" w:rsidP="004B2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7.2. 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</w:t>
      </w:r>
      <w:r w:rsidRPr="00553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9222E9" w:rsidRPr="00553FBF" w:rsidRDefault="009222E9" w:rsidP="00553FBF">
      <w:pPr>
        <w:rPr>
          <w:rFonts w:ascii="Times New Roman" w:hAnsi="Times New Roman" w:cs="Times New Roman"/>
          <w:sz w:val="24"/>
          <w:szCs w:val="24"/>
        </w:rPr>
      </w:pPr>
    </w:p>
    <w:sectPr w:rsidR="009222E9" w:rsidRPr="00553FBF" w:rsidSect="00D4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290CF0"/>
    <w:rsid w:val="00290CF0"/>
    <w:rsid w:val="003016D9"/>
    <w:rsid w:val="004B2AE9"/>
    <w:rsid w:val="00553FBF"/>
    <w:rsid w:val="005A2CC1"/>
    <w:rsid w:val="009222E9"/>
    <w:rsid w:val="0097496A"/>
    <w:rsid w:val="00B25AED"/>
    <w:rsid w:val="00D41289"/>
    <w:rsid w:val="00E9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BF"/>
  </w:style>
  <w:style w:type="paragraph" w:styleId="1">
    <w:name w:val="heading 1"/>
    <w:basedOn w:val="a"/>
    <w:next w:val="a"/>
    <w:link w:val="10"/>
    <w:uiPriority w:val="9"/>
    <w:qFormat/>
    <w:rsid w:val="00553F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F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F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F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FB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FB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FB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FB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FB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FB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3FB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3FB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53F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53FB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53FB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53FBF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3FBF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53FBF"/>
    <w:rPr>
      <w:b/>
      <w:bCs/>
      <w:i/>
      <w:iCs/>
      <w:smallCaps/>
      <w:color w:val="385623" w:themeColor="accent6" w:themeShade="80"/>
    </w:rPr>
  </w:style>
  <w:style w:type="paragraph" w:styleId="a3">
    <w:name w:val="Title"/>
    <w:basedOn w:val="a"/>
    <w:next w:val="a"/>
    <w:link w:val="a4"/>
    <w:uiPriority w:val="10"/>
    <w:qFormat/>
    <w:rsid w:val="00553FB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3FBF"/>
    <w:rPr>
      <w:smallCaps/>
      <w:color w:val="262626" w:themeColor="text1" w:themeTint="D9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3FB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53FBF"/>
    <w:rPr>
      <w:rFonts w:asciiTheme="majorHAnsi" w:eastAsiaTheme="majorEastAsia" w:hAnsiTheme="majorHAnsi" w:cstheme="majorBidi"/>
    </w:rPr>
  </w:style>
  <w:style w:type="character" w:styleId="a7">
    <w:name w:val="Strong"/>
    <w:uiPriority w:val="22"/>
    <w:qFormat/>
    <w:rsid w:val="00553FBF"/>
    <w:rPr>
      <w:b/>
      <w:bCs/>
      <w:color w:val="70AD47" w:themeColor="accent6"/>
    </w:rPr>
  </w:style>
  <w:style w:type="character" w:styleId="a8">
    <w:name w:val="Emphasis"/>
    <w:uiPriority w:val="20"/>
    <w:qFormat/>
    <w:rsid w:val="00553FBF"/>
    <w:rPr>
      <w:b/>
      <w:bCs/>
      <w:i/>
      <w:iCs/>
      <w:spacing w:val="10"/>
    </w:rPr>
  </w:style>
  <w:style w:type="paragraph" w:styleId="a9">
    <w:name w:val="No Spacing"/>
    <w:uiPriority w:val="1"/>
    <w:qFormat/>
    <w:rsid w:val="00553FB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53F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3FB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3FB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53FB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53FBF"/>
    <w:rPr>
      <w:b/>
      <w:bCs/>
      <w:i/>
      <w:iCs/>
    </w:rPr>
  </w:style>
  <w:style w:type="character" w:styleId="ad">
    <w:name w:val="Subtle Emphasis"/>
    <w:uiPriority w:val="19"/>
    <w:qFormat/>
    <w:rsid w:val="00553FBF"/>
    <w:rPr>
      <w:i/>
      <w:iCs/>
    </w:rPr>
  </w:style>
  <w:style w:type="character" w:styleId="ae">
    <w:name w:val="Intense Emphasis"/>
    <w:uiPriority w:val="21"/>
    <w:qFormat/>
    <w:rsid w:val="00553FBF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553FBF"/>
    <w:rPr>
      <w:b/>
      <w:bCs/>
    </w:rPr>
  </w:style>
  <w:style w:type="character" w:styleId="af0">
    <w:name w:val="Intense Reference"/>
    <w:uiPriority w:val="32"/>
    <w:qFormat/>
    <w:rsid w:val="00553FBF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553FB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553FB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53FBF"/>
    <w:rPr>
      <w:b/>
      <w:bCs/>
      <w:caps/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B2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25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Билетова ЕБ</dc:creator>
  <cp:keywords/>
  <dc:description/>
  <cp:lastModifiedBy>Татьяна</cp:lastModifiedBy>
  <cp:revision>6</cp:revision>
  <dcterms:created xsi:type="dcterms:W3CDTF">2018-07-10T07:47:00Z</dcterms:created>
  <dcterms:modified xsi:type="dcterms:W3CDTF">2018-06-25T00:30:00Z</dcterms:modified>
</cp:coreProperties>
</file>