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D8" w:rsidRDefault="004C73D8" w:rsidP="004C73D8">
      <w:pPr>
        <w:spacing w:before="450" w:after="450" w:line="504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80A27F"/>
          <w:spacing w:val="8"/>
          <w:kern w:val="36"/>
          <w:sz w:val="42"/>
          <w:szCs w:val="42"/>
          <w:lang w:eastAsia="ru-RU"/>
        </w:rPr>
      </w:pPr>
      <w:r w:rsidRPr="004C73D8">
        <w:rPr>
          <w:rFonts w:ascii="Verdana" w:eastAsia="Times New Roman" w:hAnsi="Verdana" w:cs="Times New Roman"/>
          <w:b/>
          <w:bCs/>
          <w:color w:val="80A27F"/>
          <w:spacing w:val="8"/>
          <w:kern w:val="36"/>
          <w:sz w:val="42"/>
          <w:szCs w:val="42"/>
          <w:lang w:eastAsia="ru-RU"/>
        </w:rPr>
        <w:t>Как приучить ребенка к труду</w:t>
      </w:r>
    </w:p>
    <w:p w:rsidR="00BE23A4" w:rsidRPr="004C73D8" w:rsidRDefault="00076062" w:rsidP="004C73D8">
      <w:pPr>
        <w:spacing w:before="450" w:after="450" w:line="504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80A27F"/>
          <w:spacing w:val="8"/>
          <w:kern w:val="36"/>
          <w:sz w:val="42"/>
          <w:szCs w:val="42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80A27F"/>
          <w:spacing w:val="8"/>
          <w:kern w:val="36"/>
          <w:sz w:val="42"/>
          <w:szCs w:val="42"/>
          <w:lang w:eastAsia="ru-RU"/>
        </w:rPr>
        <w:drawing>
          <wp:inline distT="0" distB="0" distL="0" distR="0" wp14:anchorId="276D0A3D">
            <wp:extent cx="2859405" cy="277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73D8" w:rsidRPr="004C73D8" w:rsidRDefault="004C73D8" w:rsidP="004C73D8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Часто родители прихо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дят к психологам и педагогам с жалобами на то, что дети не хотят трудиться. Не хо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тят убирать свои вещи, игрушки, помогать по дому и так далее. Наши читатели тоже не исключение, и перио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дически они поднимают эту тему в своих письмах. Как же приучить ребенка к труду?</w:t>
      </w:r>
    </w:p>
    <w:p w:rsidR="004C73D8" w:rsidRPr="004C73D8" w:rsidRDefault="004C73D8" w:rsidP="004C73D8">
      <w:pPr>
        <w:spacing w:after="225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Дело в том, что в каждой семье есть свои устои и правила. Есть свой глава семьи. И от того, какие законы в семье будут действовать, зависит отношение детей к труду. Только надо помнить, что законы исполняются тогда, когда они осно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ваны на ценностях и убеждениях, когда все члены семьи верят в их смысл. И, безусловно, они распро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страняются на всех членов семьи. Например: после школы (детского сада) ребенок должен переодеться в домашнюю одежду и убрать свои вещи. Если в семье действует это правило и родители его сами всегда выполняют, то проблем с этим у де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тей тоже возникать не будет.</w:t>
      </w:r>
    </w:p>
    <w:p w:rsidR="004C73D8" w:rsidRPr="004C73D8" w:rsidRDefault="004C73D8" w:rsidP="004C73D8">
      <w:pPr>
        <w:spacing w:after="225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А вот если проблемы возникают, то, скорее всего:</w:t>
      </w:r>
    </w:p>
    <w:p w:rsidR="004C73D8" w:rsidRPr="004C73D8" w:rsidRDefault="004C73D8" w:rsidP="004C73D8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</w:pPr>
      <w:r w:rsidRPr="004C73D8"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  <w:t>Заведомо неправильный подход родителей к правилам. Они устанавливаются только с це</w:t>
      </w:r>
      <w:r w:rsidRPr="004C73D8"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  <w:softHyphen/>
        <w:t>лью показать свое превосходство над ребенком и добиться своего.</w:t>
      </w:r>
    </w:p>
    <w:p w:rsidR="004C73D8" w:rsidRPr="004C73D8" w:rsidRDefault="004C73D8" w:rsidP="004C73D8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</w:pPr>
      <w:r w:rsidRPr="004C73D8"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  <w:t>Правила или требования ро</w:t>
      </w:r>
      <w:r w:rsidRPr="004C73D8"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  <w:softHyphen/>
        <w:t xml:space="preserve">дителей </w:t>
      </w:r>
      <w:proofErr w:type="spellStart"/>
      <w:r w:rsidRPr="004C73D8"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  <w:t>необоснованны</w:t>
      </w:r>
      <w:proofErr w:type="spellEnd"/>
      <w:r w:rsidRPr="004C73D8"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  <w:t xml:space="preserve"> и непосле</w:t>
      </w:r>
      <w:r w:rsidRPr="004C73D8"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  <w:softHyphen/>
        <w:t>довательны.</w:t>
      </w:r>
    </w:p>
    <w:p w:rsidR="004C73D8" w:rsidRPr="004C73D8" w:rsidRDefault="004C73D8" w:rsidP="004C73D8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</w:pPr>
      <w:r w:rsidRPr="004C73D8"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  <w:t>Правила зависят от обсто</w:t>
      </w:r>
      <w:r w:rsidRPr="004C73D8"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  <w:softHyphen/>
        <w:t>ятельств и настроения взрослых. Хорошее настроение — можно не выполнять правила, плохое — нужно выполнять по три раза.</w:t>
      </w:r>
    </w:p>
    <w:p w:rsidR="004C73D8" w:rsidRPr="004C73D8" w:rsidRDefault="004C73D8" w:rsidP="004C73D8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</w:pPr>
      <w:r w:rsidRPr="004C73D8"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  <w:t>Взрослые сами не выполняют правила.</w:t>
      </w:r>
    </w:p>
    <w:p w:rsidR="004C73D8" w:rsidRPr="004C73D8" w:rsidRDefault="004C73D8" w:rsidP="004C73D8">
      <w:pPr>
        <w:spacing w:after="225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lastRenderedPageBreak/>
        <w:t>Итак, ребенок должен четко знать, что он должен делать и когда. Ваши требования, или лучше это назвать правилами, должны быть понятны ребенку. Установить их и обсудить лучше всего в семейном кругу, на семейном совете. Причем учет мнения всех членов семьи обя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зателен. А вот дальше самое глав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ное: когда все знают, что и когда они делают и верят в то, что это необхо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димо, должна быть последователь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ность и регулярность, чтобы это во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шло в привычку.</w:t>
      </w:r>
    </w:p>
    <w:p w:rsidR="004C73D8" w:rsidRPr="004C73D8" w:rsidRDefault="004C73D8" w:rsidP="004C73D8">
      <w:pPr>
        <w:spacing w:after="225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При этом правил не должно быть много, и они должны быть четкими. И если они приняты всеми члена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 xml:space="preserve">ми семьи, то </w:t>
      </w:r>
      <w:proofErr w:type="gramStart"/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обязательны к исполне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нию</w:t>
      </w:r>
      <w:proofErr w:type="gramEnd"/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. И вот здесь надо быть готовы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ми к тому, что не всегда дети с радо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стью будут выполнять правила</w:t>
      </w:r>
    </w:p>
    <w:p w:rsidR="004C73D8" w:rsidRPr="004C73D8" w:rsidRDefault="004C73D8" w:rsidP="004C73D8">
      <w:pPr>
        <w:spacing w:after="225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Не бывает врожденного желания трудиться. Это желание воспитывают и поощряют. Поэтому не стоит забы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вать о поощрениях и похвале. Чтобы эти навыки стали привычкой, их при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вивают, а сделать это возможно толь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ко через любовь и терпение. Для того чтобы желание трудиться не вызы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вало отвращения, хорошо использо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вать юмор, шутки, уговоры. Другими словами, это не должно быть через силу в строго приказном порядке.</w:t>
      </w:r>
    </w:p>
    <w:p w:rsidR="004C73D8" w:rsidRPr="004C73D8" w:rsidRDefault="004C73D8" w:rsidP="004C73D8">
      <w:pPr>
        <w:spacing w:after="225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И, естественно, надо подгото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виться к тому, что у ребенка не сразу все получится. Что полы бу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дут вымыты не так хорошо, как вам бы хотелось, а вещи развеше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ны не в нужном порядке. И вот тут надо помнить о том, что раздражи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 xml:space="preserve">тельность и желание все </w:t>
      </w:r>
      <w:proofErr w:type="gramStart"/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сделать самому надо спрятать</w:t>
      </w:r>
      <w:proofErr w:type="gramEnd"/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 xml:space="preserve"> за слова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ми поддержки и восхищения. Ина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че ребенок усомнится в собствен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ных силах, и желание что-либо де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лать пропадет вообще. Ведь нерв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ная система и волевая сфера у де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 xml:space="preserve">тей еще не достаточно </w:t>
      </w:r>
      <w:proofErr w:type="gramStart"/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сформиро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ваны</w:t>
      </w:r>
      <w:proofErr w:type="gramEnd"/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.</w:t>
      </w:r>
    </w:p>
    <w:p w:rsidR="004C73D8" w:rsidRPr="004C73D8" w:rsidRDefault="004C73D8" w:rsidP="004C73D8">
      <w:pPr>
        <w:spacing w:after="225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И в заключение хочу обратить внимание, что если навыки трудовой деятельности прививаются насиль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но, непоследовательно и в приказ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ном тоне, то реакция у ребенка может быть прямо противоположной. Он на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чинает откровенно нарушать правила и специально делать все против тре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бований. Поэтому будьте осторожны в высказываниях и поступках и ищи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те подход к своему ребенку. Ведь все дети разные, и для одного хорош пря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ник, а для другого кнут и пряник. В лю</w:t>
      </w:r>
      <w:r w:rsidRPr="004C73D8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softHyphen/>
        <w:t>бом случае, терпения вам, родители.</w:t>
      </w:r>
    </w:p>
    <w:p w:rsidR="00D64250" w:rsidRDefault="00D64250"/>
    <w:sectPr w:rsidR="00D6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35BE"/>
    <w:multiLevelType w:val="multilevel"/>
    <w:tmpl w:val="F9A2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D8"/>
    <w:rsid w:val="00076062"/>
    <w:rsid w:val="004C73D8"/>
    <w:rsid w:val="00BE23A4"/>
    <w:rsid w:val="00D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</dc:creator>
  <cp:lastModifiedBy>кирилова</cp:lastModifiedBy>
  <cp:revision>6</cp:revision>
  <dcterms:created xsi:type="dcterms:W3CDTF">2016-08-22T20:34:00Z</dcterms:created>
  <dcterms:modified xsi:type="dcterms:W3CDTF">2016-09-14T09:22:00Z</dcterms:modified>
</cp:coreProperties>
</file>